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EAABF" w14:textId="54B9868F" w:rsidR="00F70BBB" w:rsidRDefault="00F70BBB" w:rsidP="009F6877">
      <w:pPr>
        <w:tabs>
          <w:tab w:val="center" w:pos="4536"/>
          <w:tab w:val="right" w:pos="9639"/>
        </w:tabs>
        <w:ind w:right="2"/>
        <w:rPr>
          <w:rFonts w:ascii="Arial" w:hAnsi="Arial" w:cs="Arial"/>
          <w:b/>
          <w:bCs/>
          <w:sz w:val="28"/>
          <w:szCs w:val="24"/>
        </w:rPr>
      </w:pPr>
      <w:r>
        <w:rPr>
          <w:rFonts w:ascii="Arial" w:hAnsi="Arial" w:cs="Arial"/>
          <w:b/>
          <w:bCs/>
          <w:sz w:val="28"/>
        </w:rPr>
        <w:t>3GPP TSG RAN WG1 #11</w:t>
      </w:r>
      <w:r w:rsidR="002C1301">
        <w:rPr>
          <w:rFonts w:ascii="Arial" w:hAnsi="Arial" w:cs="Arial"/>
          <w:b/>
          <w:bCs/>
          <w:sz w:val="28"/>
        </w:rPr>
        <w:t>2</w:t>
      </w:r>
      <w:r>
        <w:rPr>
          <w:rFonts w:ascii="Arial" w:hAnsi="Arial" w:cs="Arial"/>
          <w:b/>
          <w:bCs/>
          <w:sz w:val="28"/>
        </w:rPr>
        <w:tab/>
      </w:r>
      <w:r>
        <w:rPr>
          <w:rFonts w:ascii="Arial" w:hAnsi="Arial" w:cs="Arial"/>
          <w:b/>
          <w:bCs/>
          <w:sz w:val="28"/>
        </w:rPr>
        <w:tab/>
        <w:t>R1-2</w:t>
      </w:r>
      <w:r w:rsidR="00C06C50">
        <w:rPr>
          <w:rFonts w:ascii="Arial" w:hAnsi="Arial" w:cs="Arial"/>
          <w:b/>
          <w:bCs/>
          <w:sz w:val="28"/>
        </w:rPr>
        <w:t>300862</w:t>
      </w:r>
    </w:p>
    <w:p w14:paraId="64691A8E" w14:textId="382E7CC3" w:rsidR="00F70BBB" w:rsidRPr="00B52E72" w:rsidRDefault="0063079A" w:rsidP="00F70BBB">
      <w:pPr>
        <w:tabs>
          <w:tab w:val="center" w:pos="4536"/>
          <w:tab w:val="right" w:pos="9072"/>
        </w:tabs>
        <w:rPr>
          <w:rFonts w:ascii="Arial" w:eastAsia="MS Mincho" w:hAnsi="Arial" w:cs="Arial"/>
          <w:b/>
          <w:bCs/>
          <w:i/>
          <w:iCs/>
          <w:sz w:val="28"/>
          <w:lang w:eastAsia="ja-JP"/>
        </w:rPr>
      </w:pPr>
      <w:r w:rsidRPr="0063079A">
        <w:rPr>
          <w:rFonts w:ascii="Arial" w:eastAsia="MS Mincho" w:hAnsi="Arial" w:cs="Arial"/>
          <w:b/>
          <w:bCs/>
          <w:sz w:val="28"/>
          <w:lang w:eastAsia="ja-JP"/>
        </w:rPr>
        <w:t>Athens, Greece</w:t>
      </w:r>
      <w:r w:rsidR="00F70BBB">
        <w:rPr>
          <w:rFonts w:ascii="Arial" w:eastAsia="MS Mincho" w:hAnsi="Arial" w:cs="Arial"/>
          <w:b/>
          <w:bCs/>
          <w:sz w:val="28"/>
          <w:lang w:eastAsia="ja-JP"/>
        </w:rPr>
        <w:t xml:space="preserve">, </w:t>
      </w:r>
      <w:r w:rsidR="00B52E72" w:rsidRPr="00B52E72">
        <w:rPr>
          <w:rFonts w:ascii="Arial" w:eastAsia="MS Mincho" w:hAnsi="Arial" w:cs="Arial"/>
          <w:b/>
          <w:bCs/>
          <w:sz w:val="28"/>
          <w:lang w:eastAsia="ja-JP"/>
        </w:rPr>
        <w:t xml:space="preserve">February </w:t>
      </w:r>
      <w:r w:rsidR="00B52E72">
        <w:rPr>
          <w:rFonts w:ascii="Arial" w:eastAsia="MS Mincho" w:hAnsi="Arial" w:cs="Arial"/>
          <w:b/>
          <w:bCs/>
          <w:sz w:val="28"/>
          <w:lang w:eastAsia="ja-JP"/>
        </w:rPr>
        <w:t>27</w:t>
      </w:r>
      <w:r w:rsidR="003C3CDC">
        <w:rPr>
          <w:rFonts w:ascii="Arial" w:eastAsia="MS Mincho" w:hAnsi="Arial" w:cs="Arial"/>
          <w:b/>
          <w:bCs/>
          <w:sz w:val="28"/>
          <w:vertAlign w:val="superscript"/>
          <w:lang w:eastAsia="ja-JP"/>
        </w:rPr>
        <w:t>th</w:t>
      </w:r>
      <w:r w:rsidR="003C3CDC">
        <w:rPr>
          <w:rFonts w:ascii="Arial" w:eastAsia="MS Mincho" w:hAnsi="Arial" w:cs="Arial"/>
          <w:b/>
          <w:bCs/>
          <w:sz w:val="28"/>
          <w:lang w:eastAsia="ja-JP"/>
        </w:rPr>
        <w:t xml:space="preserve"> </w:t>
      </w:r>
      <w:r w:rsidR="003C3CDC" w:rsidRPr="00A80D3B">
        <w:rPr>
          <w:rFonts w:ascii="Arial" w:eastAsia="MS Mincho" w:hAnsi="Arial" w:cs="Arial"/>
          <w:b/>
          <w:bCs/>
          <w:sz w:val="28"/>
          <w:lang w:eastAsia="ja-JP"/>
        </w:rPr>
        <w:t xml:space="preserve">– </w:t>
      </w:r>
      <w:r w:rsidR="00B52E72" w:rsidRPr="00B52E72">
        <w:rPr>
          <w:rFonts w:ascii="Arial" w:eastAsia="MS Mincho" w:hAnsi="Arial" w:cs="Arial"/>
          <w:b/>
          <w:bCs/>
          <w:sz w:val="28"/>
          <w:lang w:eastAsia="ja-JP"/>
        </w:rPr>
        <w:t>March</w:t>
      </w:r>
      <w:r w:rsidR="00B52E72">
        <w:rPr>
          <w:rFonts w:ascii="Arial" w:eastAsia="MS Mincho" w:hAnsi="Arial" w:cs="Arial"/>
          <w:b/>
          <w:bCs/>
          <w:i/>
          <w:iCs/>
          <w:sz w:val="28"/>
          <w:lang w:eastAsia="ja-JP"/>
        </w:rPr>
        <w:t xml:space="preserve"> </w:t>
      </w:r>
      <w:r w:rsidR="00B52E72" w:rsidRPr="005C44BA">
        <w:rPr>
          <w:rFonts w:ascii="Arial" w:eastAsia="MS Mincho" w:hAnsi="Arial" w:cs="Arial"/>
          <w:b/>
          <w:bCs/>
          <w:sz w:val="28"/>
          <w:lang w:eastAsia="ja-JP"/>
        </w:rPr>
        <w:t>3</w:t>
      </w:r>
      <w:r w:rsidR="00B52E72" w:rsidRPr="005C44BA">
        <w:rPr>
          <w:rFonts w:ascii="Arial" w:eastAsia="MS Mincho" w:hAnsi="Arial" w:cs="Arial"/>
          <w:b/>
          <w:bCs/>
          <w:sz w:val="28"/>
          <w:vertAlign w:val="superscript"/>
          <w:lang w:eastAsia="ja-JP"/>
        </w:rPr>
        <w:t>rd</w:t>
      </w:r>
      <w:r w:rsidR="00F70BBB">
        <w:rPr>
          <w:rFonts w:ascii="Arial" w:eastAsia="MS Mincho" w:hAnsi="Arial" w:cs="Arial"/>
          <w:b/>
          <w:bCs/>
          <w:sz w:val="28"/>
          <w:lang w:eastAsia="ja-JP"/>
        </w:rPr>
        <w:t>, 202</w:t>
      </w:r>
      <w:r w:rsidR="00B52E72">
        <w:rPr>
          <w:rFonts w:ascii="Arial" w:eastAsia="MS Mincho" w:hAnsi="Arial" w:cs="Arial"/>
          <w:b/>
          <w:bCs/>
          <w:sz w:val="28"/>
          <w:lang w:eastAsia="ja-JP"/>
        </w:rPr>
        <w:t>3</w:t>
      </w:r>
    </w:p>
    <w:p w14:paraId="19E8FCAD" w14:textId="421CC60E" w:rsidR="000247A4" w:rsidRPr="0062694E" w:rsidRDefault="000247A4" w:rsidP="004B69A5">
      <w:pPr>
        <w:pBdr>
          <w:top w:val="single" w:sz="4" w:space="1" w:color="auto"/>
        </w:pBdr>
        <w:spacing w:after="0"/>
        <w:jc w:val="left"/>
        <w:rPr>
          <w:b/>
          <w:kern w:val="2"/>
          <w:sz w:val="28"/>
          <w:szCs w:val="28"/>
          <w:lang w:eastAsia="zh-CN"/>
        </w:rPr>
      </w:pPr>
    </w:p>
    <w:p w14:paraId="1A322E93" w14:textId="570F7021"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w:t>
      </w:r>
      <w:r w:rsidR="003C3CDC">
        <w:rPr>
          <w:b/>
          <w:bCs/>
          <w:sz w:val="28"/>
          <w:szCs w:val="28"/>
          <w:lang w:val="en-GB" w:eastAsia="zh-CN"/>
        </w:rPr>
        <w:t>4</w:t>
      </w:r>
      <w:r w:rsidR="00777D46">
        <w:rPr>
          <w:b/>
          <w:bCs/>
          <w:sz w:val="28"/>
          <w:szCs w:val="28"/>
          <w:lang w:val="en-GB" w:eastAsia="zh-CN"/>
        </w:rPr>
        <w:t>.</w:t>
      </w:r>
      <w:r w:rsidR="00526733">
        <w:rPr>
          <w:b/>
          <w:bCs/>
          <w:sz w:val="28"/>
          <w:szCs w:val="28"/>
          <w:lang w:val="en-GB" w:eastAsia="zh-CN"/>
        </w:rPr>
        <w:t>3</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6F4213A1"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4A398E" w:rsidRPr="004A398E">
        <w:rPr>
          <w:b/>
          <w:bCs/>
          <w:sz w:val="28"/>
          <w:szCs w:val="28"/>
          <w:lang w:val="en-GB" w:eastAsia="zh-CN"/>
        </w:rPr>
        <w:t>Discussion on dynamic switching between DFT-S-OFDM and CP-OFDM</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27672537" w14:textId="78C38BC6" w:rsidR="00D35442" w:rsidRDefault="003352DC" w:rsidP="009211B3">
      <w:pPr>
        <w:rPr>
          <w:lang w:eastAsia="zh-CN"/>
        </w:rPr>
      </w:pPr>
      <w:r w:rsidRPr="00722A85">
        <w:t>In RAN1 #1</w:t>
      </w:r>
      <w:r w:rsidR="008A18A7">
        <w:t>1</w:t>
      </w:r>
      <w:r w:rsidR="001900F2">
        <w:t>1</w:t>
      </w:r>
      <w:r w:rsidR="008A18A7">
        <w:t xml:space="preserve"> </w:t>
      </w:r>
      <w:r w:rsidRPr="00722A85">
        <w:t>e</w:t>
      </w:r>
      <w:r w:rsidR="008A18A7">
        <w:t>-</w:t>
      </w:r>
      <w:r w:rsidRPr="00722A85">
        <w:t>meeting, the following agreement</w:t>
      </w:r>
      <w:r w:rsidR="00D903D6">
        <w:t>s</w:t>
      </w:r>
      <w:r w:rsidRPr="00722A85">
        <w:t xml:space="preserve"> </w:t>
      </w:r>
      <w:r w:rsidR="00D903D6">
        <w:t>are</w:t>
      </w:r>
      <w:r w:rsidRPr="00722A85">
        <w:t xml:space="preserve"> made for </w:t>
      </w:r>
      <w:r w:rsidR="00D903D6" w:rsidRPr="00D903D6">
        <w:t>dynamic switching between DFT-S-OFDM and CP-OFDM</w:t>
      </w:r>
      <w:r w:rsidR="00BE474D">
        <w:rPr>
          <w:lang w:eastAsia="zh-CN"/>
        </w:rPr>
        <w:t>:</w:t>
      </w:r>
    </w:p>
    <w:p w14:paraId="5B547B6B" w14:textId="77777777" w:rsidR="001900F2" w:rsidRPr="00201D65" w:rsidRDefault="001900F2" w:rsidP="001900F2">
      <w:pPr>
        <w:rPr>
          <w:b/>
          <w:bCs/>
          <w:szCs w:val="20"/>
          <w:highlight w:val="green"/>
        </w:rPr>
      </w:pPr>
      <w:r w:rsidRPr="00201D65">
        <w:rPr>
          <w:b/>
          <w:bCs/>
          <w:szCs w:val="20"/>
          <w:highlight w:val="green"/>
        </w:rPr>
        <w:t>Agreement</w:t>
      </w:r>
    </w:p>
    <w:p w14:paraId="530FAE68" w14:textId="77777777" w:rsidR="001900F2" w:rsidRDefault="001900F2" w:rsidP="001900F2">
      <w:pPr>
        <w:rPr>
          <w:rFonts w:eastAsia="等线"/>
          <w:szCs w:val="20"/>
          <w:lang w:eastAsia="zh-CN"/>
        </w:rPr>
      </w:pPr>
      <w:r>
        <w:rPr>
          <w:rFonts w:eastAsia="等线"/>
          <w:b/>
          <w:bCs/>
          <w:szCs w:val="20"/>
          <w:lang w:eastAsia="zh-CN"/>
        </w:rPr>
        <w:t xml:space="preserve">For DCI based solution, </w:t>
      </w:r>
    </w:p>
    <w:p w14:paraId="1BA2B342" w14:textId="77777777" w:rsidR="001900F2" w:rsidRPr="00C410CA" w:rsidRDefault="001900F2" w:rsidP="001900F2">
      <w:pPr>
        <w:numPr>
          <w:ilvl w:val="0"/>
          <w:numId w:val="21"/>
        </w:numPr>
        <w:autoSpaceDE/>
        <w:autoSpaceDN/>
        <w:adjustRightInd/>
        <w:snapToGrid/>
        <w:spacing w:after="0" w:line="240" w:lineRule="auto"/>
        <w:rPr>
          <w:szCs w:val="20"/>
        </w:rPr>
      </w:pPr>
      <w:r w:rsidRPr="00C410CA">
        <w:rPr>
          <w:szCs w:val="20"/>
        </w:rPr>
        <w:t>For supported dynamically scheduled PUSCH, support dynamic waveform switching indication from UL scheduling DCI</w:t>
      </w:r>
    </w:p>
    <w:p w14:paraId="4BC3BEE5" w14:textId="77777777" w:rsidR="001900F2" w:rsidRPr="00C410CA" w:rsidRDefault="001900F2" w:rsidP="001900F2">
      <w:pPr>
        <w:ind w:left="420"/>
        <w:rPr>
          <w:szCs w:val="20"/>
        </w:rPr>
      </w:pPr>
      <w:r w:rsidRPr="00C410CA">
        <w:rPr>
          <w:szCs w:val="20"/>
        </w:rPr>
        <w:t xml:space="preserve">Note: “Supported dynamically scheduled PUSCH” is to be confirmed in further discussion </w:t>
      </w:r>
    </w:p>
    <w:p w14:paraId="2F7F41D1" w14:textId="77777777" w:rsidR="001900F2" w:rsidRPr="00C410CA" w:rsidRDefault="001900F2" w:rsidP="001900F2">
      <w:pPr>
        <w:ind w:left="420"/>
        <w:rPr>
          <w:rFonts w:eastAsia="等线"/>
          <w:szCs w:val="20"/>
          <w:lang w:eastAsia="zh-CN"/>
        </w:rPr>
      </w:pPr>
      <w:r w:rsidRPr="00C410CA">
        <w:rPr>
          <w:rFonts w:eastAsia="等线" w:hint="eastAsia"/>
          <w:szCs w:val="20"/>
          <w:lang w:eastAsia="zh-CN"/>
        </w:rPr>
        <w:t>N</w:t>
      </w:r>
      <w:r w:rsidRPr="00C410CA">
        <w:rPr>
          <w:rFonts w:eastAsia="等线"/>
          <w:szCs w:val="20"/>
          <w:lang w:eastAsia="zh-CN"/>
        </w:rPr>
        <w:t>ote: It does not imply that the waveform switching indication applies to other transmission or not</w:t>
      </w:r>
    </w:p>
    <w:p w14:paraId="400CB49C" w14:textId="77777777" w:rsidR="001900F2" w:rsidRPr="00C410CA" w:rsidRDefault="001900F2" w:rsidP="001900F2">
      <w:pPr>
        <w:numPr>
          <w:ilvl w:val="0"/>
          <w:numId w:val="21"/>
        </w:numPr>
        <w:autoSpaceDE/>
        <w:autoSpaceDN/>
        <w:adjustRightInd/>
        <w:snapToGrid/>
        <w:spacing w:after="0" w:line="240" w:lineRule="auto"/>
        <w:jc w:val="left"/>
        <w:rPr>
          <w:lang w:eastAsia="x-none"/>
        </w:rPr>
      </w:pPr>
      <w:r w:rsidRPr="00C410CA">
        <w:rPr>
          <w:lang w:eastAsia="x-none"/>
        </w:rPr>
        <w:t>Indication from non-UL scheduling DCI is not supported.</w:t>
      </w:r>
    </w:p>
    <w:p w14:paraId="4E559E2D" w14:textId="0D0F8BB4" w:rsidR="001900F2" w:rsidRDefault="001900F2" w:rsidP="001900F2">
      <w:pPr>
        <w:rPr>
          <w:lang w:eastAsia="x-none"/>
        </w:rPr>
      </w:pPr>
      <w:r w:rsidRPr="00C410CA">
        <w:rPr>
          <w:lang w:eastAsia="x-none"/>
        </w:rPr>
        <w:t>Note: the working assumption made in RAN1#110b-e for “</w:t>
      </w:r>
      <w:r w:rsidRPr="00C410CA">
        <w:rPr>
          <w:szCs w:val="20"/>
        </w:rPr>
        <w:t>Support at least one of the following options for the dynamic waveform indication in R18</w:t>
      </w:r>
      <w:r w:rsidRPr="00C410CA">
        <w:rPr>
          <w:lang w:eastAsia="x-none"/>
        </w:rPr>
        <w:t>” does not need to be confirmed</w:t>
      </w:r>
    </w:p>
    <w:p w14:paraId="45A200E2" w14:textId="77777777" w:rsidR="001900F2" w:rsidRPr="00C43280" w:rsidRDefault="001900F2" w:rsidP="001900F2">
      <w:pPr>
        <w:tabs>
          <w:tab w:val="left" w:pos="3843"/>
        </w:tabs>
        <w:rPr>
          <w:highlight w:val="darkYellow"/>
          <w:lang w:eastAsia="x-none"/>
        </w:rPr>
      </w:pPr>
      <w:r w:rsidRPr="00C43280">
        <w:rPr>
          <w:highlight w:val="darkYellow"/>
          <w:lang w:eastAsia="x-none"/>
        </w:rPr>
        <w:t>Working Assumption</w:t>
      </w:r>
    </w:p>
    <w:p w14:paraId="7308C473" w14:textId="77777777" w:rsidR="001900F2" w:rsidRDefault="001900F2" w:rsidP="001900F2">
      <w:pPr>
        <w:rPr>
          <w:rFonts w:eastAsia="等线"/>
          <w:lang w:eastAsia="zh-CN"/>
        </w:rPr>
      </w:pPr>
      <w:r>
        <w:rPr>
          <w:rFonts w:eastAsia="等线"/>
          <w:lang w:eastAsia="zh-CN"/>
        </w:rPr>
        <w:t>Support new 1-bit field for dynamic waveform indication from UL scheduling DCI</w:t>
      </w:r>
    </w:p>
    <w:p w14:paraId="737B4D09" w14:textId="0034AAC3" w:rsidR="001900F2" w:rsidRPr="00F60627" w:rsidRDefault="001900F2" w:rsidP="00BA7350">
      <w:pPr>
        <w:pStyle w:val="af3"/>
        <w:numPr>
          <w:ilvl w:val="0"/>
          <w:numId w:val="17"/>
        </w:numPr>
        <w:snapToGrid/>
        <w:spacing w:before="120" w:after="120" w:line="240" w:lineRule="auto"/>
        <w:ind w:hanging="360"/>
        <w:rPr>
          <w:rFonts w:ascii="Times New Roman" w:eastAsia="等线" w:hAnsi="Times New Roman"/>
          <w:lang w:eastAsia="zh-CN"/>
        </w:rPr>
      </w:pPr>
      <w:r w:rsidRPr="00F60627">
        <w:rPr>
          <w:rFonts w:ascii="Times New Roman" w:eastAsia="等线" w:hAnsi="Times New Roman"/>
          <w:lang w:eastAsia="zh-CN"/>
        </w:rPr>
        <w:t>Note: no change of the current size alignment procedure between UL DCI and DL DCI</w:t>
      </w:r>
    </w:p>
    <w:p w14:paraId="5C4759F7" w14:textId="77777777" w:rsidR="001900F2" w:rsidRPr="00CB2116" w:rsidRDefault="001900F2" w:rsidP="001900F2">
      <w:pPr>
        <w:pStyle w:val="af3"/>
        <w:spacing w:before="120" w:after="120"/>
        <w:ind w:left="0"/>
        <w:jc w:val="both"/>
        <w:rPr>
          <w:rFonts w:ascii="Times New Roman" w:hAnsi="Times New Roman"/>
          <w:szCs w:val="20"/>
          <w:highlight w:val="green"/>
        </w:rPr>
      </w:pPr>
      <w:r w:rsidRPr="00CB2116">
        <w:rPr>
          <w:rFonts w:ascii="Times New Roman" w:hAnsi="Times New Roman" w:hint="eastAsia"/>
          <w:szCs w:val="20"/>
          <w:highlight w:val="green"/>
        </w:rPr>
        <w:t>A</w:t>
      </w:r>
      <w:r w:rsidRPr="00CB2116">
        <w:rPr>
          <w:rFonts w:ascii="Times New Roman" w:hAnsi="Times New Roman"/>
          <w:szCs w:val="20"/>
          <w:highlight w:val="green"/>
        </w:rPr>
        <w:t>greement</w:t>
      </w:r>
    </w:p>
    <w:p w14:paraId="385330C6" w14:textId="77777777" w:rsidR="001900F2" w:rsidRDefault="001900F2" w:rsidP="001900F2">
      <w:pPr>
        <w:rPr>
          <w:szCs w:val="20"/>
        </w:rPr>
      </w:pPr>
      <w:r w:rsidRPr="0075488C">
        <w:rPr>
          <w:szCs w:val="20"/>
        </w:rPr>
        <w:t xml:space="preserve">Study </w:t>
      </w:r>
      <w:r>
        <w:rPr>
          <w:szCs w:val="20"/>
        </w:rPr>
        <w:t>the necessity of the following potential enhancements to assist the scheduler in determining waveform switching:</w:t>
      </w:r>
    </w:p>
    <w:p w14:paraId="6A82DFD0" w14:textId="77777777" w:rsidR="001900F2" w:rsidRPr="001900F2" w:rsidRDefault="001900F2" w:rsidP="001900F2">
      <w:pPr>
        <w:pStyle w:val="af3"/>
        <w:numPr>
          <w:ilvl w:val="0"/>
          <w:numId w:val="17"/>
        </w:numPr>
        <w:snapToGrid/>
        <w:spacing w:before="120" w:after="120" w:line="240" w:lineRule="auto"/>
        <w:ind w:hanging="360"/>
        <w:jc w:val="both"/>
        <w:rPr>
          <w:rFonts w:ascii="Times New Roman" w:hAnsi="Times New Roman"/>
          <w:szCs w:val="20"/>
        </w:rPr>
      </w:pPr>
      <w:r>
        <w:rPr>
          <w:rFonts w:ascii="Times New Roman" w:hAnsi="Times New Roman"/>
          <w:szCs w:val="20"/>
        </w:rPr>
        <w:t xml:space="preserve">Reporting power headroom related information based on </w:t>
      </w:r>
      <w:proofErr w:type="spellStart"/>
      <w:proofErr w:type="gramStart"/>
      <w:r>
        <w:rPr>
          <w:rFonts w:ascii="Times New Roman" w:hAnsi="Times New Roman"/>
          <w:szCs w:val="20"/>
        </w:rPr>
        <w:t>P</w:t>
      </w:r>
      <w:r w:rsidRPr="00BE62EB">
        <w:rPr>
          <w:rFonts w:ascii="Times New Roman" w:hAnsi="Times New Roman"/>
          <w:szCs w:val="20"/>
          <w:vertAlign w:val="subscript"/>
        </w:rPr>
        <w:t>CMAX,f</w:t>
      </w:r>
      <w:proofErr w:type="gramEnd"/>
      <w:r w:rsidRPr="001900F2">
        <w:rPr>
          <w:rFonts w:ascii="Times New Roman" w:hAnsi="Times New Roman"/>
          <w:szCs w:val="20"/>
          <w:vertAlign w:val="subscript"/>
        </w:rPr>
        <w:t>,c</w:t>
      </w:r>
      <w:proofErr w:type="spellEnd"/>
      <w:r w:rsidRPr="001900F2">
        <w:rPr>
          <w:rFonts w:ascii="Times New Roman" w:hAnsi="Times New Roman"/>
          <w:szCs w:val="20"/>
        </w:rPr>
        <w:t xml:space="preserve"> applicable to a target waveform </w:t>
      </w:r>
    </w:p>
    <w:p w14:paraId="39D11E22" w14:textId="77777777" w:rsidR="001900F2" w:rsidRPr="001900F2" w:rsidRDefault="001900F2" w:rsidP="001900F2">
      <w:pPr>
        <w:pStyle w:val="af3"/>
        <w:numPr>
          <w:ilvl w:val="1"/>
          <w:numId w:val="17"/>
        </w:numPr>
        <w:snapToGrid/>
        <w:spacing w:before="120" w:after="120" w:line="240" w:lineRule="auto"/>
        <w:jc w:val="both"/>
        <w:rPr>
          <w:rFonts w:ascii="Times New Roman" w:hAnsi="Times New Roman"/>
          <w:szCs w:val="20"/>
        </w:rPr>
      </w:pPr>
      <w:r w:rsidRPr="001900F2">
        <w:rPr>
          <w:rFonts w:ascii="Times New Roman" w:hAnsi="Times New Roman"/>
          <w:szCs w:val="20"/>
        </w:rPr>
        <w:t>Target waveform can be same or different from waveform of an actual PUSCH transmission</w:t>
      </w:r>
    </w:p>
    <w:p w14:paraId="267DC396" w14:textId="77777777" w:rsidR="001900F2" w:rsidRPr="00BC63DB" w:rsidRDefault="001900F2" w:rsidP="001900F2">
      <w:pPr>
        <w:pStyle w:val="af3"/>
        <w:numPr>
          <w:ilvl w:val="1"/>
          <w:numId w:val="17"/>
        </w:numPr>
        <w:snapToGrid/>
        <w:spacing w:before="120" w:after="120" w:line="240" w:lineRule="auto"/>
        <w:jc w:val="both"/>
        <w:rPr>
          <w:rFonts w:ascii="Times New Roman" w:hAnsi="Times New Roman"/>
          <w:szCs w:val="20"/>
        </w:rPr>
      </w:pPr>
      <w:r w:rsidRPr="00BC63DB">
        <w:rPr>
          <w:rFonts w:ascii="Times New Roman" w:hAnsi="Times New Roman"/>
          <w:szCs w:val="20"/>
        </w:rPr>
        <w:t xml:space="preserve">FFS target RB allocation and/or target modulation order can be </w:t>
      </w:r>
      <w:r>
        <w:rPr>
          <w:rFonts w:ascii="Times New Roman" w:hAnsi="Times New Roman"/>
          <w:szCs w:val="20"/>
        </w:rPr>
        <w:t xml:space="preserve">same or </w:t>
      </w:r>
      <w:r w:rsidRPr="00BC63DB">
        <w:rPr>
          <w:rFonts w:ascii="Times New Roman" w:hAnsi="Times New Roman"/>
          <w:szCs w:val="20"/>
        </w:rPr>
        <w:t xml:space="preserve">different from respective properties of an actual PUSCH transmission </w:t>
      </w:r>
    </w:p>
    <w:p w14:paraId="41C5250A" w14:textId="77777777" w:rsidR="001900F2" w:rsidRPr="0075488C" w:rsidRDefault="001900F2" w:rsidP="001900F2">
      <w:pPr>
        <w:pStyle w:val="af3"/>
        <w:numPr>
          <w:ilvl w:val="1"/>
          <w:numId w:val="17"/>
        </w:numPr>
        <w:snapToGrid/>
        <w:spacing w:before="120" w:after="120" w:line="240" w:lineRule="auto"/>
        <w:jc w:val="both"/>
        <w:rPr>
          <w:rFonts w:ascii="Times New Roman" w:hAnsi="Times New Roman"/>
          <w:szCs w:val="20"/>
        </w:rPr>
      </w:pPr>
      <w:r w:rsidRPr="0075488C">
        <w:rPr>
          <w:rFonts w:ascii="Times New Roman" w:hAnsi="Times New Roman"/>
          <w:szCs w:val="20"/>
        </w:rPr>
        <w:t>FFS determination of target waveform, target RB allocation, target modulation order</w:t>
      </w:r>
    </w:p>
    <w:p w14:paraId="432AB86A" w14:textId="77777777" w:rsidR="001900F2" w:rsidRPr="0075488C" w:rsidRDefault="001900F2" w:rsidP="001900F2">
      <w:pPr>
        <w:pStyle w:val="af3"/>
        <w:numPr>
          <w:ilvl w:val="1"/>
          <w:numId w:val="17"/>
        </w:numPr>
        <w:snapToGrid/>
        <w:spacing w:before="120" w:after="120" w:line="240" w:lineRule="auto"/>
        <w:jc w:val="both"/>
        <w:rPr>
          <w:rFonts w:ascii="Times New Roman" w:hAnsi="Times New Roman"/>
          <w:szCs w:val="20"/>
        </w:rPr>
      </w:pPr>
      <w:r w:rsidRPr="0075488C">
        <w:rPr>
          <w:rFonts w:ascii="Times New Roman" w:hAnsi="Times New Roman"/>
          <w:szCs w:val="20"/>
        </w:rPr>
        <w:t xml:space="preserve">FFS details, e.g. report </w:t>
      </w:r>
      <w:proofErr w:type="spellStart"/>
      <w:proofErr w:type="gramStart"/>
      <w:r w:rsidRPr="0075488C">
        <w:rPr>
          <w:rFonts w:ascii="Times New Roman" w:hAnsi="Times New Roman"/>
          <w:szCs w:val="20"/>
        </w:rPr>
        <w:t>P</w:t>
      </w:r>
      <w:r w:rsidRPr="0075488C">
        <w:rPr>
          <w:rFonts w:ascii="Times New Roman" w:hAnsi="Times New Roman"/>
          <w:szCs w:val="20"/>
          <w:vertAlign w:val="subscript"/>
        </w:rPr>
        <w:t>CMAX,f</w:t>
      </w:r>
      <w:proofErr w:type="gramEnd"/>
      <w:r w:rsidRPr="0075488C">
        <w:rPr>
          <w:rFonts w:ascii="Times New Roman" w:hAnsi="Times New Roman"/>
          <w:szCs w:val="20"/>
          <w:vertAlign w:val="subscript"/>
        </w:rPr>
        <w:t>,c</w:t>
      </w:r>
      <w:proofErr w:type="spellEnd"/>
      <w:r w:rsidRPr="0075488C">
        <w:rPr>
          <w:rFonts w:ascii="Times New Roman" w:hAnsi="Times New Roman"/>
          <w:szCs w:val="20"/>
        </w:rPr>
        <w:t xml:space="preserve"> or Type 1 power headroom for a waveform, or difference thereof between waveforms</w:t>
      </w:r>
    </w:p>
    <w:p w14:paraId="58F194CC" w14:textId="77777777" w:rsidR="001900F2" w:rsidRDefault="001900F2" w:rsidP="001900F2">
      <w:pPr>
        <w:pStyle w:val="af3"/>
        <w:numPr>
          <w:ilvl w:val="0"/>
          <w:numId w:val="17"/>
        </w:numPr>
        <w:snapToGrid/>
        <w:spacing w:before="120" w:after="120" w:line="240" w:lineRule="auto"/>
        <w:ind w:hanging="360"/>
        <w:jc w:val="both"/>
        <w:rPr>
          <w:rFonts w:ascii="Times New Roman" w:hAnsi="Times New Roman"/>
          <w:szCs w:val="20"/>
        </w:rPr>
      </w:pPr>
      <w:r>
        <w:rPr>
          <w:rFonts w:ascii="Times New Roman" w:hAnsi="Times New Roman"/>
          <w:szCs w:val="20"/>
        </w:rPr>
        <w:t>PHR triggering enhancements, e.g.</w:t>
      </w:r>
    </w:p>
    <w:p w14:paraId="46E62B3A" w14:textId="77777777" w:rsidR="001900F2" w:rsidRDefault="001900F2" w:rsidP="001900F2">
      <w:pPr>
        <w:pStyle w:val="af3"/>
        <w:numPr>
          <w:ilvl w:val="1"/>
          <w:numId w:val="17"/>
        </w:numPr>
        <w:snapToGrid/>
        <w:spacing w:before="120" w:after="120" w:line="240" w:lineRule="auto"/>
        <w:jc w:val="both"/>
        <w:rPr>
          <w:rFonts w:ascii="Times New Roman" w:hAnsi="Times New Roman"/>
          <w:szCs w:val="20"/>
        </w:rPr>
      </w:pPr>
      <w:r>
        <w:rPr>
          <w:rFonts w:ascii="Times New Roman" w:hAnsi="Times New Roman"/>
          <w:szCs w:val="20"/>
        </w:rPr>
        <w:lastRenderedPageBreak/>
        <w:t>Network-triggered PHR</w:t>
      </w:r>
    </w:p>
    <w:p w14:paraId="0715371A" w14:textId="77777777" w:rsidR="001900F2" w:rsidRDefault="001900F2" w:rsidP="001900F2">
      <w:pPr>
        <w:pStyle w:val="af3"/>
        <w:numPr>
          <w:ilvl w:val="1"/>
          <w:numId w:val="17"/>
        </w:numPr>
        <w:snapToGrid/>
        <w:spacing w:before="120" w:after="120" w:line="240" w:lineRule="auto"/>
        <w:jc w:val="both"/>
        <w:rPr>
          <w:rFonts w:ascii="Times New Roman" w:hAnsi="Times New Roman"/>
          <w:szCs w:val="20"/>
        </w:rPr>
      </w:pPr>
      <w:r>
        <w:rPr>
          <w:rFonts w:ascii="Times New Roman" w:hAnsi="Times New Roman"/>
          <w:szCs w:val="20"/>
        </w:rPr>
        <w:t>PH becomes lower (higher) than a threshold</w:t>
      </w:r>
    </w:p>
    <w:p w14:paraId="53EF8A8E" w14:textId="77777777" w:rsidR="001900F2" w:rsidRPr="00FF7BC3" w:rsidRDefault="001900F2" w:rsidP="001900F2">
      <w:pPr>
        <w:pStyle w:val="af3"/>
        <w:numPr>
          <w:ilvl w:val="1"/>
          <w:numId w:val="17"/>
        </w:numPr>
        <w:snapToGrid/>
        <w:spacing w:before="120" w:after="120" w:line="240" w:lineRule="auto"/>
        <w:jc w:val="both"/>
        <w:rPr>
          <w:rFonts w:ascii="Times New Roman" w:hAnsi="Times New Roman"/>
          <w:szCs w:val="20"/>
        </w:rPr>
      </w:pPr>
      <w:r>
        <w:rPr>
          <w:rFonts w:ascii="Times New Roman" w:hAnsi="Times New Roman"/>
          <w:szCs w:val="20"/>
        </w:rPr>
        <w:t>PHR triggered by waveform switching</w:t>
      </w:r>
    </w:p>
    <w:p w14:paraId="27A34693" w14:textId="77777777" w:rsidR="001900F2" w:rsidRDefault="001900F2" w:rsidP="001900F2">
      <w:pPr>
        <w:pStyle w:val="af3"/>
        <w:numPr>
          <w:ilvl w:val="0"/>
          <w:numId w:val="17"/>
        </w:numPr>
        <w:snapToGrid/>
        <w:spacing w:before="120" w:after="120" w:line="240" w:lineRule="auto"/>
        <w:ind w:hanging="360"/>
        <w:rPr>
          <w:rFonts w:ascii="Times New Roman" w:hAnsi="Times New Roman"/>
          <w:szCs w:val="20"/>
        </w:rPr>
      </w:pPr>
      <w:r w:rsidRPr="00FF7BC3">
        <w:rPr>
          <w:rFonts w:ascii="Times New Roman" w:hAnsi="Times New Roman"/>
          <w:szCs w:val="20"/>
        </w:rPr>
        <w:t>Reporting of recommended waveform or request to switch waveform</w:t>
      </w:r>
    </w:p>
    <w:p w14:paraId="3DD738D7" w14:textId="77777777" w:rsidR="001900F2" w:rsidRPr="0075488C" w:rsidRDefault="001900F2" w:rsidP="001900F2">
      <w:pPr>
        <w:pStyle w:val="af3"/>
        <w:numPr>
          <w:ilvl w:val="0"/>
          <w:numId w:val="17"/>
        </w:numPr>
        <w:snapToGrid/>
        <w:spacing w:before="120" w:after="120" w:line="240" w:lineRule="auto"/>
        <w:ind w:hanging="360"/>
        <w:rPr>
          <w:rFonts w:ascii="Times New Roman" w:hAnsi="Times New Roman"/>
          <w:szCs w:val="20"/>
        </w:rPr>
      </w:pPr>
      <w:r w:rsidRPr="0075488C">
        <w:rPr>
          <w:rFonts w:ascii="Times New Roman" w:hAnsi="Times New Roman"/>
          <w:szCs w:val="20"/>
        </w:rPr>
        <w:t>Other solutions not precluded</w:t>
      </w:r>
    </w:p>
    <w:p w14:paraId="40BE3DCD" w14:textId="02BCF101" w:rsidR="00D35442" w:rsidRDefault="00E419E9" w:rsidP="0048129E">
      <w:pPr>
        <w:spacing w:before="120"/>
        <w:rPr>
          <w:lang w:eastAsia="zh-CN"/>
        </w:rPr>
      </w:pPr>
      <w:r>
        <w:rPr>
          <w:lang w:eastAsia="zh-CN"/>
        </w:rPr>
        <w:t xml:space="preserve">In this contribution, we provide our views on </w:t>
      </w:r>
      <w:r w:rsidR="00AF67FD" w:rsidRPr="00AF67FD">
        <w:rPr>
          <w:lang w:eastAsia="zh-CN"/>
        </w:rPr>
        <w:t>dynamic switching between DFT-S-OFDM and CP-OFDM</w:t>
      </w:r>
      <w:r w:rsidR="00D82E2A">
        <w:rPr>
          <w:lang w:eastAsia="zh-CN"/>
        </w:rPr>
        <w:t>.</w:t>
      </w:r>
    </w:p>
    <w:p w14:paraId="257674B4" w14:textId="77777777" w:rsidR="009B47B7" w:rsidRDefault="009B47B7" w:rsidP="0048129E">
      <w:pPr>
        <w:spacing w:before="120"/>
        <w:rPr>
          <w:lang w:eastAsia="zh-CN"/>
        </w:rPr>
      </w:pPr>
    </w:p>
    <w:p w14:paraId="3330E2EB" w14:textId="35371B99" w:rsidR="0096698F" w:rsidRDefault="004123B2" w:rsidP="003515A9">
      <w:pPr>
        <w:pStyle w:val="1"/>
        <w:ind w:left="431" w:hanging="431"/>
        <w:rPr>
          <w:sz w:val="32"/>
          <w:szCs w:val="36"/>
          <w:lang w:eastAsia="zh-CN"/>
        </w:rPr>
      </w:pPr>
      <w:r>
        <w:rPr>
          <w:sz w:val="32"/>
          <w:szCs w:val="36"/>
          <w:lang w:eastAsia="zh-CN"/>
        </w:rPr>
        <w:t xml:space="preserve">Discussion </w:t>
      </w:r>
    </w:p>
    <w:p w14:paraId="4193B6DA" w14:textId="574373A2" w:rsidR="00FC368C" w:rsidRPr="00D605C1" w:rsidRDefault="00FC368C" w:rsidP="00FC368C">
      <w:pPr>
        <w:rPr>
          <w:b/>
          <w:u w:val="single"/>
        </w:rPr>
      </w:pPr>
      <w:r>
        <w:rPr>
          <w:b/>
          <w:u w:val="single"/>
        </w:rPr>
        <w:t>Scheme</w:t>
      </w:r>
      <w:r w:rsidR="00B26A8D">
        <w:rPr>
          <w:b/>
          <w:u w:val="single"/>
        </w:rPr>
        <w:t xml:space="preserve"> on</w:t>
      </w:r>
      <w:r>
        <w:rPr>
          <w:b/>
          <w:u w:val="single"/>
        </w:rPr>
        <w:t xml:space="preserve"> dynamic </w:t>
      </w:r>
      <w:r w:rsidR="00B26A8D">
        <w:rPr>
          <w:b/>
          <w:u w:val="single"/>
        </w:rPr>
        <w:t xml:space="preserve">waveform </w:t>
      </w:r>
      <w:r>
        <w:rPr>
          <w:b/>
          <w:u w:val="single"/>
        </w:rPr>
        <w:t xml:space="preserve">switching </w:t>
      </w:r>
    </w:p>
    <w:p w14:paraId="5ADA8DD4" w14:textId="45A9DA3D" w:rsidR="00FC368C" w:rsidRPr="00FD2E80" w:rsidRDefault="00FC368C" w:rsidP="00FC368C">
      <w:pPr>
        <w:rPr>
          <w:rFonts w:eastAsia="等线"/>
          <w:lang w:eastAsia="zh-CN"/>
        </w:rPr>
      </w:pPr>
      <w:r>
        <w:rPr>
          <w:bCs/>
        </w:rPr>
        <w:t>In RAN1#11</w:t>
      </w:r>
      <w:r w:rsidR="002B7CAC">
        <w:rPr>
          <w:bCs/>
        </w:rPr>
        <w:t>1</w:t>
      </w:r>
      <w:r>
        <w:rPr>
          <w:bCs/>
        </w:rPr>
        <w:t xml:space="preserve"> meeting, schemes on dynamic waveform switching for PUSCH transmission was hotly discussed. </w:t>
      </w:r>
      <w:r w:rsidR="00827AF8">
        <w:rPr>
          <w:rFonts w:hint="eastAsia"/>
          <w:bCs/>
          <w:lang w:eastAsia="zh-CN"/>
        </w:rPr>
        <w:t>We</w:t>
      </w:r>
      <w:r w:rsidR="00827AF8">
        <w:rPr>
          <w:bCs/>
        </w:rPr>
        <w:t xml:space="preserve"> think the</w:t>
      </w:r>
      <w:r w:rsidR="00FC19CE">
        <w:rPr>
          <w:rFonts w:eastAsia="等线"/>
          <w:lang w:eastAsia="zh-CN"/>
        </w:rPr>
        <w:t xml:space="preserve"> </w:t>
      </w:r>
      <w:bookmarkStart w:id="2" w:name="_Hlk127191735"/>
      <w:r w:rsidR="00827AF8">
        <w:rPr>
          <w:rFonts w:eastAsia="等线"/>
          <w:lang w:eastAsia="zh-CN"/>
        </w:rPr>
        <w:t xml:space="preserve">introduced </w:t>
      </w:r>
      <w:r w:rsidR="00FC19CE">
        <w:rPr>
          <w:rFonts w:eastAsia="等线"/>
          <w:lang w:eastAsia="zh-CN"/>
        </w:rPr>
        <w:t xml:space="preserve">1-bit </w:t>
      </w:r>
      <w:r w:rsidR="00827AF8">
        <w:rPr>
          <w:rFonts w:eastAsia="等线"/>
          <w:lang w:eastAsia="zh-CN"/>
        </w:rPr>
        <w:t xml:space="preserve">new </w:t>
      </w:r>
      <w:r w:rsidR="00FC19CE">
        <w:rPr>
          <w:rFonts w:eastAsia="等线"/>
          <w:lang w:eastAsia="zh-CN"/>
        </w:rPr>
        <w:t xml:space="preserve">field </w:t>
      </w:r>
      <w:r w:rsidR="00D14C8D">
        <w:rPr>
          <w:rFonts w:eastAsia="等线"/>
          <w:lang w:eastAsia="zh-CN"/>
        </w:rPr>
        <w:t xml:space="preserve">in UL scheduling DCI </w:t>
      </w:r>
      <w:r w:rsidR="00FC19CE">
        <w:rPr>
          <w:rFonts w:eastAsia="等线"/>
          <w:lang w:eastAsia="zh-CN"/>
        </w:rPr>
        <w:t>for dynamic waveform indication</w:t>
      </w:r>
      <w:bookmarkEnd w:id="2"/>
      <w:r w:rsidR="00FC19CE">
        <w:rPr>
          <w:rFonts w:eastAsia="等线"/>
          <w:lang w:eastAsia="zh-CN"/>
        </w:rPr>
        <w:t xml:space="preserve"> </w:t>
      </w:r>
      <w:r w:rsidR="00FC19CE">
        <w:rPr>
          <w:color w:val="000000"/>
          <w:szCs w:val="20"/>
          <w:lang w:eastAsia="zh-CN"/>
        </w:rPr>
        <w:t>is simple and flexible</w:t>
      </w:r>
      <w:r w:rsidR="00D14C8D">
        <w:rPr>
          <w:color w:val="000000"/>
          <w:szCs w:val="20"/>
          <w:lang w:eastAsia="zh-CN"/>
        </w:rPr>
        <w:t>.</w:t>
      </w:r>
      <w:r w:rsidR="00FC19CE">
        <w:rPr>
          <w:color w:val="000000"/>
          <w:szCs w:val="20"/>
          <w:lang w:eastAsia="zh-CN"/>
        </w:rPr>
        <w:t xml:space="preserve"> </w:t>
      </w:r>
      <w:r w:rsidR="00827AF8">
        <w:rPr>
          <w:color w:val="000000"/>
          <w:szCs w:val="20"/>
          <w:lang w:eastAsia="zh-CN"/>
        </w:rPr>
        <w:t>Besides, t</w:t>
      </w:r>
      <w:r w:rsidR="00FD2E80">
        <w:rPr>
          <w:color w:val="000000"/>
          <w:szCs w:val="20"/>
          <w:lang w:eastAsia="zh-CN"/>
        </w:rPr>
        <w:t xml:space="preserve">he increased </w:t>
      </w:r>
      <w:proofErr w:type="gramStart"/>
      <w:r w:rsidR="00FD2E80">
        <w:rPr>
          <w:color w:val="000000"/>
          <w:szCs w:val="20"/>
          <w:lang w:eastAsia="zh-CN"/>
        </w:rPr>
        <w:t>one bit</w:t>
      </w:r>
      <w:proofErr w:type="gramEnd"/>
      <w:r w:rsidR="00FD2E80">
        <w:rPr>
          <w:color w:val="000000"/>
          <w:szCs w:val="20"/>
          <w:lang w:eastAsia="zh-CN"/>
        </w:rPr>
        <w:t xml:space="preserve"> </w:t>
      </w:r>
      <w:r w:rsidR="00FC19CE">
        <w:rPr>
          <w:color w:val="000000"/>
          <w:szCs w:val="20"/>
          <w:lang w:eastAsia="zh-CN"/>
        </w:rPr>
        <w:t>DCI overhead will</w:t>
      </w:r>
      <w:r w:rsidR="00FD2E80">
        <w:rPr>
          <w:color w:val="000000"/>
          <w:szCs w:val="20"/>
          <w:lang w:eastAsia="zh-CN"/>
        </w:rPr>
        <w:t xml:space="preserve"> not</w:t>
      </w:r>
      <w:r w:rsidR="00FC19CE">
        <w:rPr>
          <w:color w:val="000000"/>
          <w:szCs w:val="20"/>
          <w:lang w:eastAsia="zh-CN"/>
        </w:rPr>
        <w:t xml:space="preserve"> </w:t>
      </w:r>
      <w:r w:rsidR="00D14C8D">
        <w:rPr>
          <w:color w:val="000000"/>
          <w:szCs w:val="20"/>
          <w:lang w:eastAsia="zh-CN"/>
        </w:rPr>
        <w:t>affect</w:t>
      </w:r>
      <w:r w:rsidR="00FC19CE">
        <w:rPr>
          <w:color w:val="000000"/>
          <w:szCs w:val="20"/>
          <w:lang w:eastAsia="zh-CN"/>
        </w:rPr>
        <w:t xml:space="preserve"> the performance</w:t>
      </w:r>
      <w:r w:rsidR="00FD2E80">
        <w:rPr>
          <w:color w:val="000000"/>
          <w:szCs w:val="20"/>
          <w:lang w:eastAsia="zh-CN"/>
        </w:rPr>
        <w:t xml:space="preserve"> much</w:t>
      </w:r>
      <w:r w:rsidR="00D14C8D">
        <w:rPr>
          <w:lang w:eastAsia="zh-CN"/>
        </w:rPr>
        <w:t>, t</w:t>
      </w:r>
      <w:r>
        <w:rPr>
          <w:lang w:eastAsia="zh-CN"/>
        </w:rPr>
        <w:t>herefore we propose to confirm the work assumption.</w:t>
      </w:r>
      <w:r w:rsidR="006A660E">
        <w:rPr>
          <w:lang w:eastAsia="zh-CN"/>
        </w:rPr>
        <w:t xml:space="preserve"> </w:t>
      </w:r>
    </w:p>
    <w:p w14:paraId="0D7FE68B" w14:textId="03B227DE" w:rsidR="00FC368C" w:rsidRDefault="00FC368C" w:rsidP="00FC368C">
      <w:pPr>
        <w:jc w:val="left"/>
        <w:rPr>
          <w:lang w:eastAsia="zh-CN"/>
        </w:rPr>
      </w:pPr>
      <w:r w:rsidRPr="004D08AD">
        <w:rPr>
          <w:b/>
          <w:bCs/>
          <w:i/>
          <w:iCs/>
        </w:rPr>
        <w:t>Proposal</w:t>
      </w:r>
      <w:r>
        <w:rPr>
          <w:b/>
          <w:bCs/>
          <w:i/>
          <w:iCs/>
        </w:rPr>
        <w:t xml:space="preserve"> </w:t>
      </w:r>
      <w:proofErr w:type="gramStart"/>
      <w:r w:rsidR="00FC19CE">
        <w:rPr>
          <w:b/>
          <w:bCs/>
          <w:i/>
          <w:iCs/>
        </w:rPr>
        <w:t>1</w:t>
      </w:r>
      <w:r w:rsidRPr="004D08AD">
        <w:rPr>
          <w:b/>
          <w:bCs/>
          <w:i/>
          <w:iCs/>
        </w:rPr>
        <w:t xml:space="preserve"> :</w:t>
      </w:r>
      <w:proofErr w:type="gramEnd"/>
      <w:r w:rsidRPr="002434B6">
        <w:rPr>
          <w:b/>
          <w:bCs/>
          <w:i/>
          <w:iCs/>
        </w:rPr>
        <w:t xml:space="preserve"> </w:t>
      </w:r>
      <w:r>
        <w:rPr>
          <w:b/>
          <w:bCs/>
          <w:i/>
          <w:iCs/>
        </w:rPr>
        <w:t>Confirm</w:t>
      </w:r>
      <w:r w:rsidRPr="002434B6">
        <w:rPr>
          <w:b/>
          <w:bCs/>
          <w:i/>
          <w:iCs/>
        </w:rPr>
        <w:t xml:space="preserve"> the Working Assumption</w:t>
      </w:r>
      <w:r>
        <w:rPr>
          <w:b/>
          <w:bCs/>
          <w:i/>
          <w:iCs/>
        </w:rPr>
        <w:t xml:space="preserve"> </w:t>
      </w:r>
      <w:r w:rsidR="00FC19CE">
        <w:rPr>
          <w:b/>
          <w:bCs/>
          <w:i/>
          <w:iCs/>
        </w:rPr>
        <w:t>of</w:t>
      </w:r>
      <w:r w:rsidR="000A3B4C">
        <w:rPr>
          <w:b/>
          <w:bCs/>
          <w:i/>
          <w:iCs/>
        </w:rPr>
        <w:t xml:space="preserve"> the</w:t>
      </w:r>
      <w:r>
        <w:rPr>
          <w:b/>
          <w:bCs/>
          <w:i/>
          <w:iCs/>
        </w:rPr>
        <w:t xml:space="preserve"> </w:t>
      </w:r>
      <w:r w:rsidR="00FC19CE">
        <w:rPr>
          <w:b/>
          <w:bCs/>
          <w:i/>
          <w:iCs/>
        </w:rPr>
        <w:t xml:space="preserve">method on </w:t>
      </w:r>
      <w:r w:rsidRPr="00161CF1">
        <w:rPr>
          <w:b/>
          <w:bCs/>
          <w:i/>
          <w:iCs/>
        </w:rPr>
        <w:t>dynamic waveform switching for</w:t>
      </w:r>
      <w:r w:rsidR="0033329D">
        <w:rPr>
          <w:b/>
          <w:bCs/>
          <w:i/>
          <w:iCs/>
        </w:rPr>
        <w:t xml:space="preserve"> </w:t>
      </w:r>
      <w:r w:rsidR="0033329D" w:rsidRPr="0033329D">
        <w:rPr>
          <w:b/>
          <w:bCs/>
          <w:i/>
          <w:iCs/>
        </w:rPr>
        <w:t xml:space="preserve">dynamically scheduled </w:t>
      </w:r>
      <w:r w:rsidRPr="00161CF1">
        <w:rPr>
          <w:b/>
          <w:bCs/>
          <w:i/>
          <w:iCs/>
        </w:rPr>
        <w:t>PUSCH transmission</w:t>
      </w:r>
      <w:r>
        <w:rPr>
          <w:b/>
          <w:bCs/>
          <w:i/>
          <w:iCs/>
        </w:rPr>
        <w:t>.</w:t>
      </w:r>
    </w:p>
    <w:p w14:paraId="461F8712" w14:textId="7ABF4FCE" w:rsidR="00FC19CE" w:rsidRDefault="00D9426D" w:rsidP="00836662">
      <w:pPr>
        <w:rPr>
          <w:rFonts w:eastAsia="等线"/>
          <w:lang w:eastAsia="zh-CN"/>
        </w:rPr>
      </w:pPr>
      <w:proofErr w:type="gramStart"/>
      <w:r>
        <w:rPr>
          <w:lang w:eastAsia="zh-CN"/>
        </w:rPr>
        <w:t>Similar to</w:t>
      </w:r>
      <w:proofErr w:type="gramEnd"/>
      <w:r>
        <w:rPr>
          <w:lang w:eastAsia="zh-CN"/>
        </w:rPr>
        <w:t xml:space="preserve"> other new introduced dynamic bit field in Rel-16 or Rel-17, we think </w:t>
      </w:r>
      <w:r w:rsidR="00454FF8">
        <w:rPr>
          <w:lang w:eastAsia="zh-CN"/>
        </w:rPr>
        <w:t xml:space="preserve">the </w:t>
      </w:r>
      <w:r w:rsidR="00E24E07" w:rsidRPr="00E24E07">
        <w:rPr>
          <w:lang w:eastAsia="zh-CN"/>
        </w:rPr>
        <w:t xml:space="preserve">presence of </w:t>
      </w:r>
      <w:r w:rsidR="00454FF8">
        <w:rPr>
          <w:rFonts w:eastAsia="等线"/>
          <w:lang w:eastAsia="zh-CN"/>
        </w:rPr>
        <w:t xml:space="preserve">1-bit new field should </w:t>
      </w:r>
      <w:r w:rsidR="00126651">
        <w:rPr>
          <w:rFonts w:eastAsia="等线"/>
          <w:lang w:eastAsia="zh-CN"/>
        </w:rPr>
        <w:t xml:space="preserve">also </w:t>
      </w:r>
      <w:r w:rsidR="00454FF8">
        <w:rPr>
          <w:rFonts w:eastAsia="等线"/>
          <w:lang w:eastAsia="zh-CN"/>
        </w:rPr>
        <w:t xml:space="preserve">be configured </w:t>
      </w:r>
      <w:r w:rsidR="00187100">
        <w:rPr>
          <w:rFonts w:eastAsia="等线"/>
          <w:lang w:eastAsia="zh-CN"/>
        </w:rPr>
        <w:t xml:space="preserve">by RRC </w:t>
      </w:r>
      <w:r w:rsidR="00187100">
        <w:rPr>
          <w:rFonts w:eastAsia="等线" w:hint="eastAsia"/>
          <w:lang w:eastAsia="zh-CN"/>
        </w:rPr>
        <w:t>sign</w:t>
      </w:r>
      <w:r w:rsidR="00187100">
        <w:rPr>
          <w:rFonts w:eastAsia="等线"/>
          <w:lang w:eastAsia="zh-CN"/>
        </w:rPr>
        <w:t xml:space="preserve">aling </w:t>
      </w:r>
      <w:r w:rsidR="00454FF8">
        <w:rPr>
          <w:rFonts w:eastAsia="等线"/>
          <w:lang w:eastAsia="zh-CN"/>
        </w:rPr>
        <w:t>per DCI format.</w:t>
      </w:r>
      <w:r w:rsidR="00E24E07">
        <w:rPr>
          <w:rFonts w:eastAsia="等线"/>
          <w:lang w:eastAsia="zh-CN"/>
        </w:rPr>
        <w:t xml:space="preserve"> For a DCI format not configured with the 1-bit new field, legacy method </w:t>
      </w:r>
      <w:r w:rsidR="00187100">
        <w:rPr>
          <w:rFonts w:eastAsia="等线"/>
          <w:lang w:eastAsia="zh-CN"/>
        </w:rPr>
        <w:t xml:space="preserve">for determining the waveform </w:t>
      </w:r>
      <w:r w:rsidR="00126651">
        <w:rPr>
          <w:rFonts w:eastAsia="等线"/>
          <w:lang w:eastAsia="zh-CN"/>
        </w:rPr>
        <w:t>c</w:t>
      </w:r>
      <w:r w:rsidR="00E24E07">
        <w:rPr>
          <w:rFonts w:eastAsia="等线"/>
          <w:lang w:eastAsia="zh-CN"/>
        </w:rPr>
        <w:t xml:space="preserve">ould be </w:t>
      </w:r>
      <w:r w:rsidR="00126651">
        <w:rPr>
          <w:rFonts w:eastAsia="等线"/>
          <w:lang w:eastAsia="zh-CN"/>
        </w:rPr>
        <w:t>re-</w:t>
      </w:r>
      <w:r w:rsidR="00E24E07">
        <w:rPr>
          <w:rFonts w:eastAsia="等线"/>
          <w:lang w:eastAsia="zh-CN"/>
        </w:rPr>
        <w:t>used.</w:t>
      </w:r>
    </w:p>
    <w:p w14:paraId="1AB83ABA" w14:textId="40743741" w:rsidR="00187100" w:rsidRDefault="00187100" w:rsidP="00187100">
      <w:pPr>
        <w:jc w:val="left"/>
        <w:rPr>
          <w:lang w:eastAsia="zh-CN"/>
        </w:rPr>
      </w:pPr>
      <w:r w:rsidRPr="004D08AD">
        <w:rPr>
          <w:b/>
          <w:bCs/>
          <w:i/>
          <w:iCs/>
        </w:rPr>
        <w:t>Proposal</w:t>
      </w:r>
      <w:r>
        <w:rPr>
          <w:b/>
          <w:bCs/>
          <w:i/>
          <w:iCs/>
        </w:rPr>
        <w:t xml:space="preserve"> </w:t>
      </w:r>
      <w:proofErr w:type="gramStart"/>
      <w:r>
        <w:rPr>
          <w:b/>
          <w:bCs/>
          <w:i/>
          <w:iCs/>
        </w:rPr>
        <w:t>2</w:t>
      </w:r>
      <w:r w:rsidRPr="004D08AD">
        <w:rPr>
          <w:b/>
          <w:bCs/>
          <w:i/>
          <w:iCs/>
        </w:rPr>
        <w:t xml:space="preserve"> :</w:t>
      </w:r>
      <w:proofErr w:type="gramEnd"/>
      <w:r w:rsidRPr="002434B6">
        <w:rPr>
          <w:b/>
          <w:bCs/>
          <w:i/>
          <w:iCs/>
        </w:rPr>
        <w:t xml:space="preserve"> </w:t>
      </w:r>
      <w:r w:rsidR="00A45FCA">
        <w:rPr>
          <w:b/>
          <w:bCs/>
          <w:i/>
          <w:iCs/>
        </w:rPr>
        <w:t>P</w:t>
      </w:r>
      <w:r w:rsidRPr="00A45FCA">
        <w:rPr>
          <w:b/>
          <w:bCs/>
          <w:i/>
          <w:iCs/>
        </w:rPr>
        <w:t>resence of dynamic waveform indication in DCI format 0_1/0_2</w:t>
      </w:r>
      <w:r w:rsidR="00A45FCA">
        <w:rPr>
          <w:b/>
          <w:bCs/>
          <w:i/>
          <w:iCs/>
        </w:rPr>
        <w:t xml:space="preserve"> i</w:t>
      </w:r>
      <w:r w:rsidR="001057D1">
        <w:rPr>
          <w:b/>
          <w:bCs/>
          <w:i/>
          <w:iCs/>
        </w:rPr>
        <w:t>s</w:t>
      </w:r>
      <w:r w:rsidR="00A45FCA">
        <w:rPr>
          <w:b/>
          <w:bCs/>
          <w:i/>
          <w:iCs/>
        </w:rPr>
        <w:t xml:space="preserve"> configured by RRC signaling per DCI format</w:t>
      </w:r>
      <w:r>
        <w:rPr>
          <w:b/>
          <w:bCs/>
          <w:i/>
          <w:iCs/>
        </w:rPr>
        <w:t>.</w:t>
      </w:r>
    </w:p>
    <w:p w14:paraId="41C986E3" w14:textId="77777777" w:rsidR="00187100" w:rsidRPr="00187100" w:rsidRDefault="00187100" w:rsidP="00836662">
      <w:pPr>
        <w:rPr>
          <w:lang w:eastAsia="zh-CN"/>
        </w:rPr>
      </w:pPr>
    </w:p>
    <w:p w14:paraId="484868EA" w14:textId="62F402E2" w:rsidR="00713541" w:rsidRDefault="00713541" w:rsidP="00836662">
      <w:pPr>
        <w:rPr>
          <w:b/>
          <w:u w:val="single"/>
        </w:rPr>
      </w:pPr>
      <w:r w:rsidRPr="00713541">
        <w:rPr>
          <w:b/>
          <w:u w:val="single"/>
        </w:rPr>
        <w:t>Target uplink channel</w:t>
      </w:r>
    </w:p>
    <w:p w14:paraId="3B7D4333" w14:textId="149C547D" w:rsidR="00E84520" w:rsidRDefault="009668A0" w:rsidP="009125F1">
      <w:pPr>
        <w:spacing w:afterLines="50"/>
        <w:jc w:val="left"/>
        <w:rPr>
          <w:bCs/>
        </w:rPr>
      </w:pPr>
      <w:r>
        <w:rPr>
          <w:bCs/>
        </w:rPr>
        <w:t>In RAN1#11</w:t>
      </w:r>
      <w:r w:rsidR="00890F0B">
        <w:rPr>
          <w:bCs/>
        </w:rPr>
        <w:t>1</w:t>
      </w:r>
      <w:r>
        <w:rPr>
          <w:bCs/>
        </w:rPr>
        <w:t xml:space="preserve"> meeting, </w:t>
      </w:r>
      <w:r w:rsidR="00E84520">
        <w:rPr>
          <w:bCs/>
        </w:rPr>
        <w:t xml:space="preserve">dynamic waveform switching </w:t>
      </w:r>
      <w:r w:rsidR="00890F0B">
        <w:rPr>
          <w:bCs/>
        </w:rPr>
        <w:t>f</w:t>
      </w:r>
      <w:r w:rsidR="00890F0B" w:rsidRPr="00C410CA">
        <w:rPr>
          <w:szCs w:val="20"/>
        </w:rPr>
        <w:t>or dynamically scheduled PUSCH</w:t>
      </w:r>
      <w:r w:rsidR="00890F0B">
        <w:rPr>
          <w:szCs w:val="20"/>
        </w:rPr>
        <w:t xml:space="preserve"> </w:t>
      </w:r>
      <w:r w:rsidR="00E84520">
        <w:rPr>
          <w:bCs/>
        </w:rPr>
        <w:t xml:space="preserve">is agreed. Whether </w:t>
      </w:r>
      <w:proofErr w:type="gramStart"/>
      <w:r w:rsidR="00E84520">
        <w:rPr>
          <w:bCs/>
        </w:rPr>
        <w:t xml:space="preserve">the  </w:t>
      </w:r>
      <w:r w:rsidR="00E84520">
        <w:rPr>
          <w:rFonts w:eastAsia="Microsoft YaHei UI"/>
          <w:color w:val="000000"/>
          <w:szCs w:val="20"/>
          <w:lang w:eastAsia="zh-CN"/>
        </w:rPr>
        <w:t>dynamic</w:t>
      </w:r>
      <w:proofErr w:type="gramEnd"/>
      <w:r w:rsidR="00E84520">
        <w:rPr>
          <w:rFonts w:eastAsia="Microsoft YaHei UI"/>
          <w:color w:val="000000"/>
          <w:szCs w:val="20"/>
          <w:lang w:eastAsia="zh-CN"/>
        </w:rPr>
        <w:t xml:space="preserve"> </w:t>
      </w:r>
      <w:r w:rsidR="00E84520">
        <w:rPr>
          <w:bCs/>
        </w:rPr>
        <w:t xml:space="preserve">waveform </w:t>
      </w:r>
      <w:r w:rsidR="00E84520">
        <w:rPr>
          <w:rFonts w:eastAsia="Microsoft YaHei UI"/>
          <w:color w:val="000000"/>
          <w:szCs w:val="20"/>
          <w:lang w:eastAsia="zh-CN"/>
        </w:rPr>
        <w:t>switching</w:t>
      </w:r>
      <w:r w:rsidR="00E84520">
        <w:rPr>
          <w:bCs/>
        </w:rPr>
        <w:t xml:space="preserve"> is applicable </w:t>
      </w:r>
      <w:r w:rsidR="00781ECF">
        <w:rPr>
          <w:bCs/>
        </w:rPr>
        <w:t>to</w:t>
      </w:r>
      <w:r w:rsidR="00E84520">
        <w:rPr>
          <w:bCs/>
        </w:rPr>
        <w:t xml:space="preserve"> other types PUSCH is </w:t>
      </w:r>
      <w:r w:rsidR="00781ECF">
        <w:rPr>
          <w:bCs/>
        </w:rPr>
        <w:t>FFS</w:t>
      </w:r>
      <w:r w:rsidR="00E84520">
        <w:rPr>
          <w:bCs/>
        </w:rPr>
        <w:t>.</w:t>
      </w:r>
    </w:p>
    <w:p w14:paraId="2DA66268" w14:textId="57E5E0CF" w:rsidR="0010019B" w:rsidRDefault="00E84520" w:rsidP="0035545F">
      <w:pPr>
        <w:spacing w:afterLines="50"/>
        <w:jc w:val="left"/>
        <w:rPr>
          <w:bCs/>
        </w:rPr>
      </w:pPr>
      <w:r>
        <w:rPr>
          <w:bCs/>
        </w:rPr>
        <w:t>For PUSCH scheduled by DCI</w:t>
      </w:r>
      <w:r w:rsidR="0035545F">
        <w:rPr>
          <w:bCs/>
        </w:rPr>
        <w:t xml:space="preserve"> format</w:t>
      </w:r>
      <w:r>
        <w:rPr>
          <w:bCs/>
        </w:rPr>
        <w:t xml:space="preserve"> 0_0, the waveform is </w:t>
      </w:r>
      <w:r>
        <w:rPr>
          <w:lang w:eastAsia="zh-CN"/>
        </w:rPr>
        <w:t>configured by “</w:t>
      </w:r>
      <w:r>
        <w:rPr>
          <w:i/>
          <w:lang w:eastAsia="sv-SE"/>
        </w:rPr>
        <w:t>msg3-transformPrecoder</w:t>
      </w:r>
      <w:r>
        <w:rPr>
          <w:lang w:eastAsia="zh-CN"/>
        </w:rPr>
        <w:t>” as the Msg3 PUSCH.</w:t>
      </w:r>
      <w:r>
        <w:rPr>
          <w:bCs/>
        </w:rPr>
        <w:t xml:space="preserve"> </w:t>
      </w:r>
      <w:r w:rsidR="0035545F">
        <w:rPr>
          <w:bCs/>
        </w:rPr>
        <w:t>DCI format 0_0 is a fallback DCI which can only support basic functions</w:t>
      </w:r>
      <w:r w:rsidR="009E1CEB">
        <w:rPr>
          <w:bCs/>
        </w:rPr>
        <w:t xml:space="preserve">. </w:t>
      </w:r>
      <w:r w:rsidR="000458F0">
        <w:rPr>
          <w:bCs/>
        </w:rPr>
        <w:t xml:space="preserve">If the new 1-bit field </w:t>
      </w:r>
      <w:r w:rsidR="00C966A8">
        <w:rPr>
          <w:bCs/>
        </w:rPr>
        <w:t xml:space="preserve">in </w:t>
      </w:r>
      <w:r w:rsidR="000458F0">
        <w:rPr>
          <w:rFonts w:eastAsia="等线"/>
          <w:lang w:eastAsia="zh-CN"/>
        </w:rPr>
        <w:t>UL scheduling DCI</w:t>
      </w:r>
      <w:r w:rsidR="000458F0">
        <w:rPr>
          <w:bCs/>
        </w:rPr>
        <w:t xml:space="preserve"> for </w:t>
      </w:r>
      <w:r w:rsidR="000458F0">
        <w:rPr>
          <w:rFonts w:eastAsia="等线"/>
          <w:lang w:eastAsia="zh-CN"/>
        </w:rPr>
        <w:t>dynamic waveform indication</w:t>
      </w:r>
      <w:r w:rsidR="00551D17">
        <w:rPr>
          <w:rFonts w:eastAsia="等线"/>
          <w:lang w:eastAsia="zh-CN"/>
        </w:rPr>
        <w:t xml:space="preserve"> is agreed</w:t>
      </w:r>
      <w:r w:rsidR="009E1CEB">
        <w:rPr>
          <w:bCs/>
        </w:rPr>
        <w:t>,</w:t>
      </w:r>
      <w:r w:rsidR="00DD706F">
        <w:rPr>
          <w:bCs/>
        </w:rPr>
        <w:t xml:space="preserve"> </w:t>
      </w:r>
      <w:r w:rsidR="0010019B">
        <w:rPr>
          <w:bCs/>
        </w:rPr>
        <w:t>dynamic waveform switching</w:t>
      </w:r>
      <w:r w:rsidR="00480C0C">
        <w:rPr>
          <w:bCs/>
        </w:rPr>
        <w:t xml:space="preserve"> </w:t>
      </w:r>
      <w:r w:rsidR="009E1CEB">
        <w:rPr>
          <w:bCs/>
        </w:rPr>
        <w:t>shall not be</w:t>
      </w:r>
      <w:r w:rsidR="0010019B">
        <w:rPr>
          <w:bCs/>
        </w:rPr>
        <w:t xml:space="preserve"> applicable </w:t>
      </w:r>
      <w:r w:rsidR="00DC036B">
        <w:rPr>
          <w:bCs/>
        </w:rPr>
        <w:t>to</w:t>
      </w:r>
      <w:r w:rsidR="0010019B">
        <w:rPr>
          <w:bCs/>
        </w:rPr>
        <w:t xml:space="preserve"> PUSCH scheduled by DCI format 0_0</w:t>
      </w:r>
      <w:r w:rsidR="008F7335">
        <w:rPr>
          <w:bCs/>
        </w:rPr>
        <w:t xml:space="preserve"> since </w:t>
      </w:r>
      <w:r w:rsidR="008F7335">
        <w:rPr>
          <w:iCs/>
        </w:rPr>
        <w:t>it is better not to increase the payload size of DCI format 0_0</w:t>
      </w:r>
      <w:r w:rsidR="008F7335">
        <w:rPr>
          <w:bCs/>
        </w:rPr>
        <w:t>.</w:t>
      </w:r>
    </w:p>
    <w:p w14:paraId="58C2D818" w14:textId="73C62E1D" w:rsidR="009125F1" w:rsidRDefault="0010019B" w:rsidP="0035545F">
      <w:pPr>
        <w:spacing w:afterLines="50"/>
        <w:jc w:val="left"/>
        <w:rPr>
          <w:bCs/>
          <w:lang w:eastAsia="zh-CN"/>
        </w:rPr>
      </w:pPr>
      <w:r>
        <w:rPr>
          <w:bCs/>
        </w:rPr>
        <w:t>For</w:t>
      </w:r>
      <w:r w:rsidR="009125F1">
        <w:rPr>
          <w:lang w:eastAsia="zh-CN"/>
        </w:rPr>
        <w:t xml:space="preserve"> M</w:t>
      </w:r>
      <w:r w:rsidR="009125F1">
        <w:rPr>
          <w:rFonts w:hint="eastAsia"/>
          <w:lang w:eastAsia="zh-CN"/>
        </w:rPr>
        <w:t>sg3</w:t>
      </w:r>
      <w:r w:rsidR="009125F1">
        <w:rPr>
          <w:lang w:eastAsia="zh-CN"/>
        </w:rPr>
        <w:t xml:space="preserve"> PUSCH</w:t>
      </w:r>
      <w:r>
        <w:rPr>
          <w:lang w:eastAsia="zh-CN"/>
        </w:rPr>
        <w:t>, the waveform</w:t>
      </w:r>
      <w:r w:rsidR="009125F1">
        <w:rPr>
          <w:lang w:eastAsia="zh-CN"/>
        </w:rPr>
        <w:t xml:space="preserve"> is configured by “</w:t>
      </w:r>
      <w:r w:rsidR="009125F1">
        <w:rPr>
          <w:i/>
          <w:lang w:eastAsia="sv-SE"/>
        </w:rPr>
        <w:t>msg3-transformPrecoder</w:t>
      </w:r>
      <w:r w:rsidR="009125F1">
        <w:rPr>
          <w:lang w:eastAsia="zh-CN"/>
        </w:rPr>
        <w:t xml:space="preserve">”. </w:t>
      </w:r>
      <w:r w:rsidR="00057FF5" w:rsidRPr="0010019B">
        <w:rPr>
          <w:bCs/>
        </w:rPr>
        <w:t xml:space="preserve">There is </w:t>
      </w:r>
      <w:proofErr w:type="gramStart"/>
      <w:r w:rsidR="00057FF5" w:rsidRPr="0010019B">
        <w:rPr>
          <w:bCs/>
        </w:rPr>
        <w:t>no</w:t>
      </w:r>
      <w:proofErr w:type="gramEnd"/>
      <w:r w:rsidR="00057FF5" w:rsidRPr="0010019B">
        <w:rPr>
          <w:bCs/>
        </w:rPr>
        <w:t xml:space="preserve"> enough information for </w:t>
      </w:r>
      <w:proofErr w:type="spellStart"/>
      <w:r w:rsidR="00057FF5" w:rsidRPr="0010019B">
        <w:rPr>
          <w:bCs/>
        </w:rPr>
        <w:t>gNB</w:t>
      </w:r>
      <w:proofErr w:type="spellEnd"/>
      <w:r w:rsidR="00057FF5" w:rsidRPr="0010019B">
        <w:rPr>
          <w:bCs/>
        </w:rPr>
        <w:t xml:space="preserve"> to </w:t>
      </w:r>
      <w:r w:rsidR="00DC036B" w:rsidRPr="0010019B">
        <w:rPr>
          <w:bCs/>
        </w:rPr>
        <w:t xml:space="preserve">dynamically </w:t>
      </w:r>
      <w:r w:rsidR="00057FF5" w:rsidRPr="0010019B">
        <w:rPr>
          <w:bCs/>
        </w:rPr>
        <w:t xml:space="preserve">switch the waveform for Msg3 PUSCH. </w:t>
      </w:r>
      <w:r w:rsidR="00CA144A">
        <w:rPr>
          <w:bCs/>
        </w:rPr>
        <w:t>T</w:t>
      </w:r>
      <w:r w:rsidR="00CA144A" w:rsidRPr="0010019B">
        <w:rPr>
          <w:bCs/>
        </w:rPr>
        <w:t xml:space="preserve">he benefit </w:t>
      </w:r>
      <w:r w:rsidR="00CA144A">
        <w:rPr>
          <w:bCs/>
        </w:rPr>
        <w:t xml:space="preserve">of supporting </w:t>
      </w:r>
      <w:r w:rsidR="00CA144A" w:rsidRPr="0010019B">
        <w:rPr>
          <w:rFonts w:hint="eastAsia"/>
          <w:bCs/>
        </w:rPr>
        <w:t xml:space="preserve">dynamic waveform </w:t>
      </w:r>
      <w:r w:rsidR="00CA144A" w:rsidRPr="0010019B">
        <w:rPr>
          <w:bCs/>
        </w:rPr>
        <w:t>switching</w:t>
      </w:r>
      <w:r w:rsidR="00CA144A" w:rsidRPr="0010019B">
        <w:rPr>
          <w:rFonts w:hint="eastAsia"/>
          <w:bCs/>
        </w:rPr>
        <w:t xml:space="preserve"> for Msg 3 PUSCH</w:t>
      </w:r>
      <w:r w:rsidR="00CA144A" w:rsidRPr="0010019B">
        <w:rPr>
          <w:bCs/>
        </w:rPr>
        <w:t xml:space="preserve"> is unclear</w:t>
      </w:r>
      <w:r w:rsidR="00CA144A" w:rsidRPr="0010019B">
        <w:rPr>
          <w:rFonts w:hint="eastAsia"/>
          <w:bCs/>
        </w:rPr>
        <w:t>.</w:t>
      </w:r>
      <w:r w:rsidR="00CA144A" w:rsidRPr="00CA144A">
        <w:rPr>
          <w:bCs/>
        </w:rPr>
        <w:t xml:space="preserve"> </w:t>
      </w:r>
      <w:r w:rsidR="00CA144A">
        <w:rPr>
          <w:bCs/>
        </w:rPr>
        <w:t>Therefore, we think t</w:t>
      </w:r>
      <w:r w:rsidR="00CA144A" w:rsidRPr="0010019B">
        <w:rPr>
          <w:bCs/>
        </w:rPr>
        <w:t xml:space="preserve">he configured waveform for </w:t>
      </w:r>
      <w:r w:rsidR="00CA144A">
        <w:rPr>
          <w:bCs/>
        </w:rPr>
        <w:t>Msg3</w:t>
      </w:r>
      <w:r w:rsidR="00CA144A" w:rsidRPr="0010019B">
        <w:rPr>
          <w:bCs/>
        </w:rPr>
        <w:t xml:space="preserve"> PUSCH is sufficient</w:t>
      </w:r>
      <w:r w:rsidR="00CA144A">
        <w:rPr>
          <w:bCs/>
        </w:rPr>
        <w:t xml:space="preserve"> and don’t support dynamic waveform switching </w:t>
      </w:r>
      <w:r w:rsidR="00FD5D75">
        <w:rPr>
          <w:bCs/>
        </w:rPr>
        <w:t xml:space="preserve">is </w:t>
      </w:r>
      <w:r w:rsidR="00CA144A">
        <w:rPr>
          <w:bCs/>
        </w:rPr>
        <w:t xml:space="preserve">applicable </w:t>
      </w:r>
      <w:r w:rsidR="00DC036B">
        <w:rPr>
          <w:bCs/>
        </w:rPr>
        <w:t>to</w:t>
      </w:r>
      <w:r w:rsidR="00CA144A">
        <w:rPr>
          <w:bCs/>
        </w:rPr>
        <w:t xml:space="preserve"> Msg3 PUSCH</w:t>
      </w:r>
      <w:r w:rsidR="00CA144A" w:rsidRPr="0010019B">
        <w:rPr>
          <w:bCs/>
        </w:rPr>
        <w:t>.</w:t>
      </w:r>
    </w:p>
    <w:p w14:paraId="68A77976" w14:textId="03FAC0FB" w:rsidR="00E512D5" w:rsidRPr="00E512D5" w:rsidRDefault="00E512D5" w:rsidP="00E512D5">
      <w:pPr>
        <w:rPr>
          <w:b/>
          <w:bCs/>
          <w:i/>
          <w:iCs/>
        </w:rPr>
      </w:pPr>
      <w:r w:rsidRPr="004D08AD">
        <w:rPr>
          <w:b/>
          <w:bCs/>
          <w:i/>
          <w:iCs/>
        </w:rPr>
        <w:t>Proposal</w:t>
      </w:r>
      <w:r>
        <w:rPr>
          <w:b/>
          <w:bCs/>
          <w:i/>
          <w:iCs/>
        </w:rPr>
        <w:t xml:space="preserve"> </w:t>
      </w:r>
      <w:proofErr w:type="gramStart"/>
      <w:r w:rsidR="001057D1">
        <w:rPr>
          <w:b/>
          <w:bCs/>
          <w:i/>
          <w:iCs/>
        </w:rPr>
        <w:t>3</w:t>
      </w:r>
      <w:r w:rsidR="001057D1" w:rsidRPr="004D08AD">
        <w:rPr>
          <w:b/>
          <w:bCs/>
          <w:i/>
          <w:iCs/>
        </w:rPr>
        <w:t xml:space="preserve"> </w:t>
      </w:r>
      <w:r w:rsidRPr="004D08AD">
        <w:rPr>
          <w:b/>
          <w:bCs/>
          <w:i/>
          <w:iCs/>
        </w:rPr>
        <w:t>:</w:t>
      </w:r>
      <w:proofErr w:type="gramEnd"/>
      <w:r w:rsidRPr="002434B6">
        <w:rPr>
          <w:b/>
          <w:bCs/>
          <w:i/>
          <w:iCs/>
        </w:rPr>
        <w:t xml:space="preserve"> </w:t>
      </w:r>
      <w:r>
        <w:rPr>
          <w:b/>
          <w:bCs/>
          <w:i/>
          <w:iCs/>
        </w:rPr>
        <w:t>Don’t s</w:t>
      </w:r>
      <w:r w:rsidRPr="002434B6">
        <w:rPr>
          <w:b/>
          <w:bCs/>
          <w:i/>
          <w:iCs/>
        </w:rPr>
        <w:t xml:space="preserve">upport </w:t>
      </w:r>
      <w:r>
        <w:rPr>
          <w:b/>
          <w:bCs/>
          <w:i/>
          <w:iCs/>
        </w:rPr>
        <w:t>dynamic</w:t>
      </w:r>
      <w:r w:rsidRPr="006B4DD5">
        <w:rPr>
          <w:b/>
          <w:bCs/>
          <w:i/>
          <w:iCs/>
        </w:rPr>
        <w:t xml:space="preserve"> waveform</w:t>
      </w:r>
      <w:r>
        <w:rPr>
          <w:b/>
          <w:bCs/>
          <w:i/>
          <w:iCs/>
        </w:rPr>
        <w:t xml:space="preserve"> switching</w:t>
      </w:r>
      <w:r w:rsidRPr="006B4DD5">
        <w:rPr>
          <w:b/>
          <w:bCs/>
          <w:i/>
          <w:iCs/>
        </w:rPr>
        <w:t xml:space="preserve"> applies to </w:t>
      </w:r>
      <w:r>
        <w:rPr>
          <w:b/>
          <w:bCs/>
          <w:i/>
          <w:iCs/>
        </w:rPr>
        <w:t>PUSCH scheduled by DCI format 0_0 or Msg3 PUSCH.</w:t>
      </w:r>
    </w:p>
    <w:p w14:paraId="5679774B" w14:textId="298064EB" w:rsidR="0080410D" w:rsidRDefault="00C1435F" w:rsidP="002E2C20">
      <w:pPr>
        <w:spacing w:beforeLines="50" w:before="120"/>
        <w:rPr>
          <w:lang w:eastAsia="zh-CN"/>
        </w:rPr>
      </w:pPr>
      <w:r>
        <w:rPr>
          <w:lang w:eastAsia="zh-CN"/>
        </w:rPr>
        <w:t>T</w:t>
      </w:r>
      <w:r w:rsidR="002E2C20" w:rsidRPr="00A43001">
        <w:rPr>
          <w:rFonts w:eastAsia="宋体"/>
        </w:rPr>
        <w:t xml:space="preserve">wo kinds of a CG PUSCH transmission are specified, i.e., type 1 </w:t>
      </w:r>
      <w:r w:rsidR="00231E07">
        <w:rPr>
          <w:rFonts w:eastAsia="宋体"/>
        </w:rPr>
        <w:t xml:space="preserve">CG </w:t>
      </w:r>
      <w:r w:rsidR="002E2C20" w:rsidRPr="00A43001">
        <w:rPr>
          <w:rFonts w:eastAsia="宋体"/>
        </w:rPr>
        <w:t xml:space="preserve">PUSCH and type 2 </w:t>
      </w:r>
      <w:r w:rsidR="00231E07">
        <w:rPr>
          <w:rFonts w:eastAsia="宋体"/>
        </w:rPr>
        <w:t xml:space="preserve">CG </w:t>
      </w:r>
      <w:r w:rsidR="002E2C20" w:rsidRPr="00A43001">
        <w:rPr>
          <w:rFonts w:eastAsia="宋体"/>
        </w:rPr>
        <w:t xml:space="preserve">PUSCH transmission. </w:t>
      </w:r>
      <w:r w:rsidR="00B710D2">
        <w:rPr>
          <w:rFonts w:eastAsia="宋体"/>
        </w:rPr>
        <w:t>Since</w:t>
      </w:r>
      <w:r w:rsidR="000C2030" w:rsidRPr="00A43001">
        <w:rPr>
          <w:rFonts w:eastAsia="宋体"/>
        </w:rPr>
        <w:t xml:space="preserve"> </w:t>
      </w:r>
      <w:r w:rsidR="000C2030" w:rsidRPr="00A43001">
        <w:t>CG</w:t>
      </w:r>
      <w:r w:rsidR="001A3478">
        <w:t xml:space="preserve"> </w:t>
      </w:r>
      <w:r w:rsidR="000C2030" w:rsidRPr="00A43001">
        <w:t xml:space="preserve">PUSCH is typically used for transmitting critical data, e.g., URLLC, it </w:t>
      </w:r>
      <w:r w:rsidR="000C2030">
        <w:t xml:space="preserve">may have </w:t>
      </w:r>
      <w:r w:rsidR="000C2030" w:rsidRPr="00A43001">
        <w:t xml:space="preserve">the same </w:t>
      </w:r>
      <w:r w:rsidR="000C2030">
        <w:t>issue</w:t>
      </w:r>
      <w:r w:rsidR="000C2030" w:rsidRPr="00A43001">
        <w:t xml:space="preserve"> as </w:t>
      </w:r>
      <w:r w:rsidR="000C2030">
        <w:t xml:space="preserve">dynamic scheduled </w:t>
      </w:r>
      <w:r w:rsidR="000C2030" w:rsidRPr="00A43001">
        <w:t>PUSCH.</w:t>
      </w:r>
      <w:r w:rsidR="0080410D">
        <w:t xml:space="preserve"> </w:t>
      </w:r>
      <w:r w:rsidR="008B26D7">
        <w:rPr>
          <w:rFonts w:hint="eastAsia"/>
          <w:lang w:eastAsia="zh-CN"/>
        </w:rPr>
        <w:t>F</w:t>
      </w:r>
      <w:r w:rsidR="008B26D7">
        <w:rPr>
          <w:lang w:eastAsia="zh-CN"/>
        </w:rPr>
        <w:t>or type 2</w:t>
      </w:r>
      <w:r w:rsidR="00AA26E8">
        <w:rPr>
          <w:lang w:eastAsia="zh-CN"/>
        </w:rPr>
        <w:t xml:space="preserve"> </w:t>
      </w:r>
      <w:r w:rsidR="00231E07">
        <w:rPr>
          <w:lang w:eastAsia="zh-CN"/>
        </w:rPr>
        <w:t xml:space="preserve">CG </w:t>
      </w:r>
      <w:r w:rsidR="00AA26E8">
        <w:rPr>
          <w:lang w:eastAsia="zh-CN"/>
        </w:rPr>
        <w:t>PUSCH</w:t>
      </w:r>
      <w:r w:rsidR="008B26D7">
        <w:rPr>
          <w:lang w:eastAsia="zh-CN"/>
        </w:rPr>
        <w:t>,</w:t>
      </w:r>
      <w:r w:rsidR="00AA26E8">
        <w:rPr>
          <w:lang w:eastAsia="zh-CN"/>
        </w:rPr>
        <w:t xml:space="preserve"> </w:t>
      </w:r>
      <w:r w:rsidR="00E84442">
        <w:rPr>
          <w:lang w:eastAsia="zh-CN"/>
        </w:rPr>
        <w:t>as</w:t>
      </w:r>
      <w:r w:rsidR="00AA26E8">
        <w:rPr>
          <w:lang w:eastAsia="zh-CN"/>
        </w:rPr>
        <w:t xml:space="preserve"> it is activated by a DCI,</w:t>
      </w:r>
      <w:r w:rsidR="008B26D7">
        <w:rPr>
          <w:lang w:eastAsia="zh-CN"/>
        </w:rPr>
        <w:t xml:space="preserve"> the method of dynamic waveform switching for dynamic scheduled PUSCH can be re-used for type 2</w:t>
      </w:r>
      <w:r w:rsidR="00154DFD">
        <w:rPr>
          <w:lang w:eastAsia="zh-CN"/>
        </w:rPr>
        <w:t xml:space="preserve"> </w:t>
      </w:r>
      <w:r w:rsidR="00231E07">
        <w:rPr>
          <w:lang w:eastAsia="zh-CN"/>
        </w:rPr>
        <w:t xml:space="preserve">CG </w:t>
      </w:r>
      <w:r w:rsidR="00154DFD">
        <w:rPr>
          <w:lang w:eastAsia="zh-CN"/>
        </w:rPr>
        <w:lastRenderedPageBreak/>
        <w:t>PUSCH</w:t>
      </w:r>
      <w:r w:rsidR="008340CD">
        <w:rPr>
          <w:lang w:eastAsia="zh-CN"/>
        </w:rPr>
        <w:t>, i.e.,</w:t>
      </w:r>
      <w:r w:rsidR="008340CD" w:rsidRPr="008340CD">
        <w:t xml:space="preserve"> </w:t>
      </w:r>
      <w:r w:rsidR="008340CD" w:rsidRPr="008340CD">
        <w:rPr>
          <w:lang w:eastAsia="zh-CN"/>
        </w:rPr>
        <w:t>introduc</w:t>
      </w:r>
      <w:r w:rsidR="008340CD">
        <w:rPr>
          <w:lang w:eastAsia="zh-CN"/>
        </w:rPr>
        <w:t>ing</w:t>
      </w:r>
      <w:r w:rsidR="008340CD" w:rsidRPr="008340CD">
        <w:rPr>
          <w:lang w:eastAsia="zh-CN"/>
        </w:rPr>
        <w:t xml:space="preserve"> 1-bit new field in </w:t>
      </w:r>
      <w:r w:rsidR="008340CD">
        <w:rPr>
          <w:lang w:eastAsia="zh-CN"/>
        </w:rPr>
        <w:t>the activation</w:t>
      </w:r>
      <w:r w:rsidR="008340CD" w:rsidRPr="008340CD">
        <w:rPr>
          <w:lang w:eastAsia="zh-CN"/>
        </w:rPr>
        <w:t xml:space="preserve"> DCI for dynamic waveform indication</w:t>
      </w:r>
      <w:r w:rsidR="008340CD">
        <w:rPr>
          <w:lang w:eastAsia="zh-CN"/>
        </w:rPr>
        <w:t xml:space="preserve"> for type 2 </w:t>
      </w:r>
      <w:r w:rsidR="00231E07">
        <w:rPr>
          <w:lang w:eastAsia="zh-CN"/>
        </w:rPr>
        <w:t xml:space="preserve">CG </w:t>
      </w:r>
      <w:r w:rsidR="008340CD">
        <w:rPr>
          <w:lang w:eastAsia="zh-CN"/>
        </w:rPr>
        <w:t>PUSCH</w:t>
      </w:r>
      <w:r w:rsidR="008B26D7">
        <w:rPr>
          <w:lang w:eastAsia="zh-CN"/>
        </w:rPr>
        <w:t>.</w:t>
      </w:r>
      <w:r w:rsidR="00E57FEA">
        <w:rPr>
          <w:lang w:eastAsia="zh-CN"/>
        </w:rPr>
        <w:t xml:space="preserve"> </w:t>
      </w:r>
    </w:p>
    <w:p w14:paraId="0052F579" w14:textId="62839B62" w:rsidR="002E2C20" w:rsidRPr="0080410D" w:rsidRDefault="0080410D" w:rsidP="002E2C20">
      <w:pPr>
        <w:spacing w:beforeLines="50" w:before="120"/>
      </w:pPr>
      <w:r>
        <w:t>Generally, a</w:t>
      </w:r>
      <w:r w:rsidR="00E57FEA">
        <w:t>t a time</w:t>
      </w:r>
      <w:r w:rsidR="008B26D7">
        <w:t>,</w:t>
      </w:r>
      <w:r w:rsidR="00E57FEA">
        <w:t xml:space="preserve"> if </w:t>
      </w:r>
      <w:r w:rsidR="00EB2468">
        <w:t xml:space="preserve">switching </w:t>
      </w:r>
      <w:r w:rsidR="00A03450">
        <w:t xml:space="preserve">to </w:t>
      </w:r>
      <w:r w:rsidR="00EB2468">
        <w:t>another waveform is better for a</w:t>
      </w:r>
      <w:r w:rsidR="00E57FEA">
        <w:t xml:space="preserve"> dynamic scheduled PUSCH, </w:t>
      </w:r>
      <w:r w:rsidR="00EB2468">
        <w:t xml:space="preserve">it would also be better for a </w:t>
      </w:r>
      <w:r w:rsidR="00E57FEA">
        <w:t xml:space="preserve">CG PUSCH to </w:t>
      </w:r>
      <w:r w:rsidR="00EB2468">
        <w:t>switch to the same</w:t>
      </w:r>
      <w:r w:rsidR="00E57FEA">
        <w:t xml:space="preserve"> waveform. We think </w:t>
      </w:r>
      <w:r w:rsidR="005A624B">
        <w:t xml:space="preserve">it has benefits if </w:t>
      </w:r>
      <w:r w:rsidR="008B26D7">
        <w:t xml:space="preserve">the waveform </w:t>
      </w:r>
      <w:r w:rsidR="00DD706F">
        <w:t>of</w:t>
      </w:r>
      <w:r w:rsidR="008B26D7">
        <w:t xml:space="preserve"> </w:t>
      </w:r>
      <w:r w:rsidR="00887EB9">
        <w:t xml:space="preserve">a </w:t>
      </w:r>
      <w:r w:rsidR="00962D7F" w:rsidRPr="00A933C6">
        <w:t xml:space="preserve">CG PUSCH </w:t>
      </w:r>
      <w:r w:rsidR="008B26D7" w:rsidRPr="00A933C6">
        <w:t>transmissions</w:t>
      </w:r>
      <w:r w:rsidR="00DD706F">
        <w:t xml:space="preserve"> can </w:t>
      </w:r>
      <w:r w:rsidR="00887EB9">
        <w:t xml:space="preserve">also </w:t>
      </w:r>
      <w:r w:rsidR="00DD706F">
        <w:t>be dynamically changed</w:t>
      </w:r>
      <w:r w:rsidR="00962D7F" w:rsidRPr="00A933C6">
        <w:t>.</w:t>
      </w:r>
      <w:r w:rsidR="00372893">
        <w:t xml:space="preserve"> </w:t>
      </w:r>
      <w:r w:rsidR="00887EB9">
        <w:t xml:space="preserve">That is the waveform switching indication </w:t>
      </w:r>
      <w:r w:rsidR="00372893">
        <w:t xml:space="preserve">can be applied for </w:t>
      </w:r>
      <w:r w:rsidR="00372893" w:rsidRPr="00372893">
        <w:t>subsequent</w:t>
      </w:r>
      <w:r w:rsidR="00372893">
        <w:t xml:space="preserve"> </w:t>
      </w:r>
      <w:r w:rsidR="00887EB9">
        <w:t xml:space="preserve">CG PUSCH </w:t>
      </w:r>
      <w:r w:rsidR="00372893">
        <w:t>transmission.</w:t>
      </w:r>
      <w:r w:rsidR="00962D7F" w:rsidRPr="00A933C6">
        <w:t xml:space="preserve"> </w:t>
      </w:r>
      <w:r w:rsidR="00887EB9">
        <w:t>However,</w:t>
      </w:r>
      <w:r w:rsidR="00E57FEA" w:rsidRPr="00A933C6">
        <w:t xml:space="preserve"> unlike dynamic scheduled PUSCH,</w:t>
      </w:r>
      <w:r w:rsidR="00691EA1" w:rsidRPr="00691EA1">
        <w:t xml:space="preserve"> </w:t>
      </w:r>
      <w:r w:rsidR="00691EA1" w:rsidRPr="00A933C6">
        <w:t>CG PUSCH is semi-statically configured</w:t>
      </w:r>
      <w:r w:rsidR="00691EA1">
        <w:t xml:space="preserve"> by RRC</w:t>
      </w:r>
      <w:r w:rsidR="00691EA1" w:rsidRPr="00A933C6">
        <w:t xml:space="preserve"> or scheduled by a DCI, the scheduling information may not match the switched waveform</w:t>
      </w:r>
      <w:r w:rsidR="00134086">
        <w:t xml:space="preserve"> since different waveform may support different features. For example, PUSCH transmission of CP-OFDM can support type 0, type </w:t>
      </w:r>
      <w:proofErr w:type="gramStart"/>
      <w:r w:rsidR="00134086">
        <w:t>1</w:t>
      </w:r>
      <w:proofErr w:type="gramEnd"/>
      <w:r w:rsidR="00134086">
        <w:t xml:space="preserve"> or dynamic resource allocation schemes, while PUSCH transmission of DFT-s-OFDM supports only type 0 resource allocation</w:t>
      </w:r>
      <w:r w:rsidR="00A03450" w:rsidRPr="00A933C6">
        <w:t xml:space="preserve">. </w:t>
      </w:r>
      <w:r w:rsidR="00134086">
        <w:t>I</w:t>
      </w:r>
      <w:r w:rsidR="00231E07">
        <w:t xml:space="preserve">f </w:t>
      </w:r>
      <w:r w:rsidR="00134086">
        <w:t xml:space="preserve">the waveform of </w:t>
      </w:r>
      <w:r w:rsidR="00231E07">
        <w:t>a type 1 CG PUSCH transmission</w:t>
      </w:r>
      <w:r w:rsidR="00134086">
        <w:t xml:space="preserve"> is configured as CP-OFDM and the </w:t>
      </w:r>
      <w:r w:rsidR="00D06D4B">
        <w:t>resource allocation is configured as type 1, after waveform switch</w:t>
      </w:r>
      <w:r w:rsidR="001E7B64">
        <w:t>ed</w:t>
      </w:r>
      <w:r w:rsidR="00D06D4B">
        <w:t xml:space="preserve"> to DFT-s-OFDM</w:t>
      </w:r>
      <w:r w:rsidR="00ED7B36">
        <w:t xml:space="preserve"> </w:t>
      </w:r>
      <w:r w:rsidR="00073303">
        <w:t>the resource allocation scheme doesn’t match the DFT-s-OFDM</w:t>
      </w:r>
      <w:r w:rsidR="00134086">
        <w:t>.</w:t>
      </w:r>
      <w:r w:rsidR="00231E07">
        <w:t xml:space="preserve"> </w:t>
      </w:r>
      <w:r w:rsidR="00073303">
        <w:t>Therefore, i</w:t>
      </w:r>
      <w:r w:rsidR="00073303" w:rsidRPr="00A933C6">
        <w:t xml:space="preserve">f </w:t>
      </w:r>
      <w:r w:rsidR="00E57FEA" w:rsidRPr="00A933C6">
        <w:t>dynamic</w:t>
      </w:r>
      <w:r w:rsidR="00E57FEA" w:rsidRPr="00E57FEA">
        <w:t xml:space="preserve"> </w:t>
      </w:r>
      <w:r w:rsidR="00E57FEA">
        <w:t xml:space="preserve">waveform switching is applied to </w:t>
      </w:r>
      <w:r w:rsidR="00E57FEA" w:rsidRPr="00A933C6">
        <w:t xml:space="preserve">subsequent CG PUSCH transmission, </w:t>
      </w:r>
      <w:r w:rsidR="00A03450" w:rsidRPr="00A933C6">
        <w:t>further</w:t>
      </w:r>
      <w:r w:rsidR="00E57FEA" w:rsidRPr="00A933C6">
        <w:t xml:space="preserve"> study </w:t>
      </w:r>
      <w:r w:rsidR="00372893">
        <w:t>is</w:t>
      </w:r>
      <w:r w:rsidR="00372893" w:rsidRPr="00A43001">
        <w:t xml:space="preserve"> </w:t>
      </w:r>
      <w:r w:rsidR="002E2C20" w:rsidRPr="00A43001">
        <w:t xml:space="preserve">needed </w:t>
      </w:r>
      <w:r w:rsidR="00372893">
        <w:t xml:space="preserve">on how </w:t>
      </w:r>
      <w:r w:rsidR="002E2C20" w:rsidRPr="00A43001">
        <w:t xml:space="preserve">to support the waveform switching for a CG PUSCH transmission. </w:t>
      </w:r>
    </w:p>
    <w:p w14:paraId="034EA7CD" w14:textId="763E1A6C" w:rsidR="00773CC3" w:rsidRDefault="00773CC3" w:rsidP="00773CC3">
      <w:pPr>
        <w:rPr>
          <w:b/>
          <w:bCs/>
          <w:i/>
          <w:iCs/>
        </w:rPr>
      </w:pPr>
      <w:r w:rsidRPr="004D08AD">
        <w:rPr>
          <w:b/>
          <w:bCs/>
          <w:i/>
          <w:iCs/>
        </w:rPr>
        <w:t>Proposal</w:t>
      </w:r>
      <w:r>
        <w:rPr>
          <w:b/>
          <w:bCs/>
          <w:i/>
          <w:iCs/>
        </w:rPr>
        <w:t xml:space="preserve"> </w:t>
      </w:r>
      <w:proofErr w:type="gramStart"/>
      <w:r w:rsidR="001057D1">
        <w:rPr>
          <w:b/>
          <w:bCs/>
          <w:i/>
          <w:iCs/>
        </w:rPr>
        <w:t>4</w:t>
      </w:r>
      <w:r w:rsidR="001057D1" w:rsidRPr="004D08AD">
        <w:rPr>
          <w:b/>
          <w:bCs/>
          <w:i/>
          <w:iCs/>
        </w:rPr>
        <w:t xml:space="preserve"> </w:t>
      </w:r>
      <w:r w:rsidRPr="004D08AD">
        <w:rPr>
          <w:b/>
          <w:bCs/>
          <w:i/>
          <w:iCs/>
        </w:rPr>
        <w:t>:</w:t>
      </w:r>
      <w:proofErr w:type="gramEnd"/>
      <w:r w:rsidRPr="002434B6">
        <w:rPr>
          <w:b/>
          <w:bCs/>
          <w:i/>
          <w:iCs/>
        </w:rPr>
        <w:t xml:space="preserve"> Support</w:t>
      </w:r>
      <w:r w:rsidR="004D369F">
        <w:rPr>
          <w:b/>
          <w:bCs/>
          <w:i/>
          <w:iCs/>
        </w:rPr>
        <w:t xml:space="preserve"> us</w:t>
      </w:r>
      <w:r w:rsidR="00C76DE2">
        <w:rPr>
          <w:b/>
          <w:bCs/>
          <w:i/>
          <w:iCs/>
        </w:rPr>
        <w:t>ing</w:t>
      </w:r>
      <w:r w:rsidR="000A3B4C">
        <w:rPr>
          <w:b/>
          <w:bCs/>
          <w:i/>
          <w:iCs/>
        </w:rPr>
        <w:t xml:space="preserve"> the</w:t>
      </w:r>
      <w:r w:rsidR="004D369F">
        <w:rPr>
          <w:b/>
          <w:bCs/>
          <w:i/>
          <w:iCs/>
        </w:rPr>
        <w:t xml:space="preserve"> same </w:t>
      </w:r>
      <w:r w:rsidR="008B26D7">
        <w:rPr>
          <w:b/>
          <w:bCs/>
          <w:i/>
          <w:iCs/>
        </w:rPr>
        <w:t xml:space="preserve">method as DG-PUSCH </w:t>
      </w:r>
      <w:r w:rsidR="00401A88">
        <w:rPr>
          <w:b/>
          <w:bCs/>
          <w:i/>
          <w:iCs/>
        </w:rPr>
        <w:t>for</w:t>
      </w:r>
      <w:r w:rsidR="008B26D7">
        <w:rPr>
          <w:b/>
          <w:bCs/>
          <w:i/>
          <w:iCs/>
        </w:rPr>
        <w:t xml:space="preserve"> </w:t>
      </w:r>
      <w:r w:rsidR="00401A88">
        <w:rPr>
          <w:b/>
          <w:bCs/>
          <w:i/>
          <w:iCs/>
        </w:rPr>
        <w:t>dynamic</w:t>
      </w:r>
      <w:r w:rsidRPr="002434B6">
        <w:rPr>
          <w:b/>
          <w:bCs/>
          <w:i/>
          <w:iCs/>
        </w:rPr>
        <w:t xml:space="preserve"> </w:t>
      </w:r>
      <w:r w:rsidRPr="006B4DD5">
        <w:rPr>
          <w:b/>
          <w:bCs/>
          <w:i/>
          <w:iCs/>
        </w:rPr>
        <w:t xml:space="preserve">waveform </w:t>
      </w:r>
      <w:r w:rsidR="00401A88">
        <w:rPr>
          <w:b/>
          <w:bCs/>
          <w:i/>
          <w:iCs/>
        </w:rPr>
        <w:t xml:space="preserve">switching </w:t>
      </w:r>
      <w:r w:rsidR="008B26D7">
        <w:rPr>
          <w:b/>
          <w:bCs/>
          <w:i/>
          <w:iCs/>
        </w:rPr>
        <w:t>for</w:t>
      </w:r>
      <w:r w:rsidRPr="006B4DD5">
        <w:rPr>
          <w:b/>
          <w:bCs/>
          <w:i/>
          <w:iCs/>
        </w:rPr>
        <w:t xml:space="preserve"> </w:t>
      </w:r>
      <w:r>
        <w:rPr>
          <w:rFonts w:hint="eastAsia"/>
          <w:b/>
          <w:bCs/>
          <w:i/>
          <w:iCs/>
          <w:lang w:eastAsia="zh-CN"/>
        </w:rPr>
        <w:t>type</w:t>
      </w:r>
      <w:r>
        <w:rPr>
          <w:b/>
          <w:bCs/>
          <w:i/>
          <w:iCs/>
        </w:rPr>
        <w:t xml:space="preserve"> </w:t>
      </w:r>
      <w:r w:rsidR="008B26D7">
        <w:rPr>
          <w:b/>
          <w:bCs/>
          <w:i/>
          <w:iCs/>
        </w:rPr>
        <w:t>2</w:t>
      </w:r>
      <w:r>
        <w:rPr>
          <w:b/>
          <w:bCs/>
          <w:i/>
          <w:iCs/>
        </w:rPr>
        <w:t xml:space="preserve"> </w:t>
      </w:r>
      <w:r w:rsidR="00132E58">
        <w:rPr>
          <w:b/>
          <w:bCs/>
          <w:i/>
          <w:iCs/>
        </w:rPr>
        <w:t xml:space="preserve">CG </w:t>
      </w:r>
      <w:r>
        <w:rPr>
          <w:b/>
          <w:bCs/>
          <w:i/>
          <w:iCs/>
        </w:rPr>
        <w:t>PUSCH</w:t>
      </w:r>
      <w:r w:rsidR="008B26D7">
        <w:rPr>
          <w:b/>
          <w:bCs/>
          <w:i/>
          <w:iCs/>
        </w:rPr>
        <w:t>.</w:t>
      </w:r>
    </w:p>
    <w:p w14:paraId="7D1F7F07" w14:textId="5ED720BF" w:rsidR="009B0F14" w:rsidRPr="00C966A8" w:rsidRDefault="00F74336" w:rsidP="00836662">
      <w:pPr>
        <w:rPr>
          <w:b/>
          <w:bCs/>
          <w:i/>
          <w:iCs/>
        </w:rPr>
      </w:pPr>
      <w:r w:rsidRPr="004D08AD">
        <w:rPr>
          <w:b/>
          <w:bCs/>
          <w:i/>
          <w:iCs/>
        </w:rPr>
        <w:t>Proposal</w:t>
      </w:r>
      <w:r>
        <w:rPr>
          <w:b/>
          <w:bCs/>
          <w:i/>
          <w:iCs/>
        </w:rPr>
        <w:t xml:space="preserve"> </w:t>
      </w:r>
      <w:proofErr w:type="gramStart"/>
      <w:r w:rsidR="001057D1">
        <w:rPr>
          <w:b/>
          <w:bCs/>
          <w:i/>
          <w:iCs/>
        </w:rPr>
        <w:t>5</w:t>
      </w:r>
      <w:r w:rsidR="001057D1" w:rsidRPr="004D08AD">
        <w:rPr>
          <w:b/>
          <w:bCs/>
          <w:i/>
          <w:iCs/>
        </w:rPr>
        <w:t xml:space="preserve"> </w:t>
      </w:r>
      <w:r w:rsidRPr="004D08AD">
        <w:rPr>
          <w:b/>
          <w:bCs/>
          <w:i/>
          <w:iCs/>
        </w:rPr>
        <w:t>:</w:t>
      </w:r>
      <w:proofErr w:type="gramEnd"/>
      <w:r w:rsidRPr="002434B6">
        <w:rPr>
          <w:b/>
          <w:bCs/>
          <w:i/>
          <w:iCs/>
        </w:rPr>
        <w:t xml:space="preserve"> Support</w:t>
      </w:r>
      <w:r>
        <w:rPr>
          <w:b/>
          <w:bCs/>
          <w:i/>
          <w:iCs/>
        </w:rPr>
        <w:t xml:space="preserve"> </w:t>
      </w:r>
      <w:r w:rsidR="004E5142">
        <w:rPr>
          <w:b/>
          <w:bCs/>
          <w:i/>
          <w:iCs/>
        </w:rPr>
        <w:t xml:space="preserve">applying </w:t>
      </w:r>
      <w:r>
        <w:rPr>
          <w:b/>
          <w:bCs/>
          <w:i/>
          <w:iCs/>
        </w:rPr>
        <w:t>the</w:t>
      </w:r>
      <w:r w:rsidRPr="002434B6">
        <w:rPr>
          <w:b/>
          <w:bCs/>
          <w:i/>
          <w:iCs/>
        </w:rPr>
        <w:t xml:space="preserve"> </w:t>
      </w:r>
      <w:r>
        <w:rPr>
          <w:b/>
          <w:bCs/>
          <w:i/>
          <w:iCs/>
        </w:rPr>
        <w:t>i</w:t>
      </w:r>
      <w:r w:rsidRPr="006B4DD5">
        <w:rPr>
          <w:b/>
          <w:bCs/>
          <w:i/>
          <w:iCs/>
        </w:rPr>
        <w:t xml:space="preserve">ndicated waveform to subsequent </w:t>
      </w:r>
      <w:r>
        <w:rPr>
          <w:b/>
          <w:bCs/>
          <w:i/>
          <w:iCs/>
        </w:rPr>
        <w:t xml:space="preserve">CG PUSCH </w:t>
      </w:r>
      <w:r w:rsidRPr="006B4DD5">
        <w:rPr>
          <w:b/>
          <w:bCs/>
          <w:i/>
          <w:iCs/>
        </w:rPr>
        <w:t>transmissions</w:t>
      </w:r>
    </w:p>
    <w:p w14:paraId="2F7601F6" w14:textId="77777777" w:rsidR="00FE4796" w:rsidRPr="00FE4796" w:rsidRDefault="00FE4796" w:rsidP="00FE4796">
      <w:pPr>
        <w:snapToGrid/>
        <w:spacing w:before="120" w:line="240" w:lineRule="auto"/>
        <w:rPr>
          <w:bCs/>
          <w:lang w:eastAsia="zh-CN"/>
        </w:rPr>
      </w:pPr>
    </w:p>
    <w:p w14:paraId="2FA67E40" w14:textId="167791E1" w:rsidR="009C4881" w:rsidRPr="00A933C6" w:rsidRDefault="008448D9" w:rsidP="00A933C6">
      <w:pPr>
        <w:rPr>
          <w:b/>
          <w:u w:val="single"/>
        </w:rPr>
      </w:pPr>
      <w:r>
        <w:rPr>
          <w:b/>
          <w:u w:val="single"/>
        </w:rPr>
        <w:t>DCI size alignment</w:t>
      </w:r>
    </w:p>
    <w:p w14:paraId="45572484" w14:textId="19D297A5" w:rsidR="00652E9D" w:rsidRDefault="00EA31B8" w:rsidP="000B41D9">
      <w:pPr>
        <w:spacing w:before="180"/>
        <w:rPr>
          <w:lang w:eastAsia="zh-CN"/>
        </w:rPr>
      </w:pPr>
      <w:r>
        <w:rPr>
          <w:lang w:eastAsia="zh-CN"/>
        </w:rPr>
        <w:t>D</w:t>
      </w:r>
      <w:r w:rsidRPr="00A6716D">
        <w:rPr>
          <w:lang w:eastAsia="zh-CN"/>
        </w:rPr>
        <w:t xml:space="preserve">ifferent </w:t>
      </w:r>
      <w:r>
        <w:rPr>
          <w:lang w:eastAsia="zh-CN"/>
        </w:rPr>
        <w:t xml:space="preserve">waveforms may support different features and different </w:t>
      </w:r>
      <w:r w:rsidRPr="00A6716D">
        <w:rPr>
          <w:lang w:eastAsia="zh-CN"/>
        </w:rPr>
        <w:t>RRC parameters may be configured for a PUSCH transmission with DFT-s-OFDM and CP-OFDM</w:t>
      </w:r>
      <w:r>
        <w:rPr>
          <w:lang w:eastAsia="zh-CN"/>
        </w:rPr>
        <w:t>.</w:t>
      </w:r>
      <w:r w:rsidRPr="00EA31B8">
        <w:rPr>
          <w:lang w:eastAsia="zh-CN"/>
        </w:rPr>
        <w:t xml:space="preserve"> </w:t>
      </w:r>
      <w:r>
        <w:rPr>
          <w:lang w:eastAsia="zh-CN"/>
        </w:rPr>
        <w:t>W</w:t>
      </w:r>
      <w:r w:rsidRPr="00A6716D">
        <w:rPr>
          <w:lang w:eastAsia="zh-CN"/>
        </w:rPr>
        <w:t xml:space="preserve">hen decoding a DCI, a UE </w:t>
      </w:r>
      <w:r>
        <w:rPr>
          <w:lang w:eastAsia="zh-CN"/>
        </w:rPr>
        <w:t xml:space="preserve">needs to </w:t>
      </w:r>
      <w:r w:rsidRPr="00A6716D">
        <w:rPr>
          <w:lang w:eastAsia="zh-CN"/>
        </w:rPr>
        <w:t>determine the bit width of each field in the DCI based on RRC configuration</w:t>
      </w:r>
      <w:r>
        <w:rPr>
          <w:lang w:eastAsia="zh-CN"/>
        </w:rPr>
        <w:t>s</w:t>
      </w:r>
      <w:r w:rsidR="00592665">
        <w:rPr>
          <w:lang w:eastAsia="zh-CN"/>
        </w:rPr>
        <w:t xml:space="preserve">. </w:t>
      </w:r>
      <w:r>
        <w:rPr>
          <w:lang w:eastAsia="zh-CN"/>
        </w:rPr>
        <w:t xml:space="preserve">For example, the number of layers of a PUSCH transmission for different waveforms can be different and the </w:t>
      </w:r>
      <w:r w:rsidRPr="00A6716D">
        <w:rPr>
          <w:lang w:eastAsia="zh-CN"/>
        </w:rPr>
        <w:t xml:space="preserve">bit width </w:t>
      </w:r>
      <w:r>
        <w:rPr>
          <w:lang w:eastAsia="zh-CN"/>
        </w:rPr>
        <w:t xml:space="preserve">of antenna ports filed in the DCI may be different for different waveforms. </w:t>
      </w:r>
      <w:r w:rsidR="00592665">
        <w:rPr>
          <w:lang w:eastAsia="zh-CN"/>
        </w:rPr>
        <w:t>However, t</w:t>
      </w:r>
      <w:r w:rsidR="00592665" w:rsidRPr="00A6716D">
        <w:rPr>
          <w:lang w:eastAsia="zh-CN"/>
        </w:rPr>
        <w:t xml:space="preserve">he bit width </w:t>
      </w:r>
      <w:r w:rsidR="00592665">
        <w:rPr>
          <w:lang w:eastAsia="zh-CN"/>
        </w:rPr>
        <w:t xml:space="preserve">of a DCI </w:t>
      </w:r>
      <w:r w:rsidR="00592665" w:rsidRPr="00A6716D">
        <w:rPr>
          <w:lang w:eastAsia="zh-CN"/>
        </w:rPr>
        <w:t>can’t change along with the indicated waveform</w:t>
      </w:r>
      <w:r w:rsidR="00592665">
        <w:rPr>
          <w:lang w:eastAsia="zh-CN"/>
        </w:rPr>
        <w:t xml:space="preserve">. </w:t>
      </w:r>
      <w:r w:rsidR="000F3078">
        <w:rPr>
          <w:bCs/>
        </w:rPr>
        <w:t xml:space="preserve">If the method of introducing a new 1-bit field in </w:t>
      </w:r>
      <w:r w:rsidR="000F3078">
        <w:rPr>
          <w:rFonts w:eastAsia="等线"/>
          <w:lang w:eastAsia="zh-CN"/>
        </w:rPr>
        <w:t>UL scheduling DCI</w:t>
      </w:r>
      <w:r w:rsidR="000F3078">
        <w:rPr>
          <w:bCs/>
        </w:rPr>
        <w:t xml:space="preserve"> to </w:t>
      </w:r>
      <w:r w:rsidR="000F3078">
        <w:rPr>
          <w:rFonts w:eastAsia="等线"/>
          <w:lang w:eastAsia="zh-CN"/>
        </w:rPr>
        <w:t>dynamically indicate waveform switching</w:t>
      </w:r>
      <w:r>
        <w:rPr>
          <w:rFonts w:eastAsia="等线"/>
          <w:lang w:eastAsia="zh-CN"/>
        </w:rPr>
        <w:t xml:space="preserve"> is agreed</w:t>
      </w:r>
      <w:r w:rsidR="000F3078">
        <w:rPr>
          <w:rFonts w:eastAsia="等线" w:hint="eastAsia"/>
          <w:lang w:eastAsia="zh-CN"/>
        </w:rPr>
        <w:t>,</w:t>
      </w:r>
      <w:r w:rsidR="000F3078">
        <w:rPr>
          <w:rFonts w:eastAsia="等线"/>
          <w:lang w:eastAsia="zh-CN"/>
        </w:rPr>
        <w:t xml:space="preserve"> </w:t>
      </w:r>
      <w:r w:rsidR="000F3078" w:rsidRPr="000F3078">
        <w:rPr>
          <w:rFonts w:eastAsia="等线"/>
          <w:lang w:eastAsia="zh-CN"/>
        </w:rPr>
        <w:t xml:space="preserve">DCI size </w:t>
      </w:r>
      <w:r w:rsidR="000F3078">
        <w:rPr>
          <w:rFonts w:eastAsia="等线"/>
          <w:lang w:eastAsia="zh-CN"/>
        </w:rPr>
        <w:t xml:space="preserve">shall be </w:t>
      </w:r>
      <w:r w:rsidR="000F3078" w:rsidRPr="000F3078">
        <w:rPr>
          <w:rFonts w:eastAsia="等线"/>
          <w:lang w:eastAsia="zh-CN"/>
        </w:rPr>
        <w:t>align</w:t>
      </w:r>
      <w:r w:rsidR="000F3078">
        <w:rPr>
          <w:rFonts w:eastAsia="等线"/>
          <w:lang w:eastAsia="zh-CN"/>
        </w:rPr>
        <w:t>ed</w:t>
      </w:r>
      <w:r w:rsidR="000F3078" w:rsidRPr="000F3078">
        <w:rPr>
          <w:rFonts w:eastAsia="等线"/>
          <w:lang w:eastAsia="zh-CN"/>
        </w:rPr>
        <w:t xml:space="preserve"> between a DCI indicating CP-OFDM and </w:t>
      </w:r>
      <w:r>
        <w:rPr>
          <w:rFonts w:eastAsia="等线"/>
          <w:lang w:eastAsia="zh-CN"/>
        </w:rPr>
        <w:t xml:space="preserve">a DCI indicating </w:t>
      </w:r>
      <w:r w:rsidR="000F3078" w:rsidRPr="000F3078">
        <w:rPr>
          <w:rFonts w:eastAsia="等线"/>
          <w:lang w:eastAsia="zh-CN"/>
        </w:rPr>
        <w:t>DFT-S-OFDM</w:t>
      </w:r>
      <w:r w:rsidR="00C01182">
        <w:rPr>
          <w:lang w:eastAsia="zh-CN"/>
        </w:rPr>
        <w:t xml:space="preserve">. </w:t>
      </w:r>
    </w:p>
    <w:p w14:paraId="049BD2F0" w14:textId="7074A126" w:rsidR="007E3076" w:rsidRDefault="000B41D9" w:rsidP="000B41D9">
      <w:pPr>
        <w:spacing w:before="180"/>
        <w:rPr>
          <w:lang w:eastAsia="zh-CN"/>
        </w:rPr>
      </w:pPr>
      <w:r w:rsidRPr="000B41D9">
        <w:rPr>
          <w:lang w:eastAsia="zh-CN"/>
        </w:rPr>
        <w:t xml:space="preserve">There are two methods </w:t>
      </w:r>
      <w:r>
        <w:rPr>
          <w:lang w:eastAsia="zh-CN"/>
        </w:rPr>
        <w:t xml:space="preserve">to align the DCI size. One is the total sizes </w:t>
      </w:r>
      <w:r w:rsidR="009B6351">
        <w:rPr>
          <w:lang w:eastAsia="zh-CN"/>
        </w:rPr>
        <w:t xml:space="preserve">of a DCI format 0_1/0_2 </w:t>
      </w:r>
      <w:r>
        <w:rPr>
          <w:lang w:eastAsia="zh-CN"/>
        </w:rPr>
        <w:t>corresponding to CP-OFDM and DFT-s-OFDM shall be same.</w:t>
      </w:r>
      <w:r w:rsidRPr="000B41D9">
        <w:t xml:space="preserve"> </w:t>
      </w:r>
      <w:r>
        <w:rPr>
          <w:lang w:eastAsia="zh-CN"/>
        </w:rPr>
        <w:t xml:space="preserve">If the DCI corresponding to a waveform is </w:t>
      </w:r>
      <w:r w:rsidR="00C16F60">
        <w:rPr>
          <w:lang w:eastAsia="zh-CN"/>
        </w:rPr>
        <w:t xml:space="preserve">with </w:t>
      </w:r>
      <w:proofErr w:type="gramStart"/>
      <w:r w:rsidR="00276FF9">
        <w:rPr>
          <w:lang w:eastAsia="zh-CN"/>
        </w:rPr>
        <w:t>less</w:t>
      </w:r>
      <w:proofErr w:type="gramEnd"/>
      <w:r w:rsidR="00C16F60">
        <w:rPr>
          <w:lang w:eastAsia="zh-CN"/>
        </w:rPr>
        <w:t xml:space="preserve"> </w:t>
      </w:r>
      <w:r w:rsidR="00C16F60" w:rsidRPr="00C16F60">
        <w:rPr>
          <w:lang w:eastAsia="zh-CN"/>
        </w:rPr>
        <w:t>number of information bits</w:t>
      </w:r>
      <w:r>
        <w:rPr>
          <w:lang w:eastAsia="zh-CN"/>
        </w:rPr>
        <w:t>, a number of zero padding bits are generated for alignment. Another</w:t>
      </w:r>
      <w:r w:rsidR="007E3076" w:rsidRPr="00A6716D">
        <w:rPr>
          <w:lang w:eastAsia="zh-CN"/>
        </w:rPr>
        <w:t xml:space="preserve"> method is </w:t>
      </w:r>
      <w:r w:rsidR="007E3076">
        <w:rPr>
          <w:lang w:eastAsia="zh-CN"/>
        </w:rPr>
        <w:t xml:space="preserve">that </w:t>
      </w:r>
      <w:r w:rsidR="007E3076" w:rsidRPr="00A6716D">
        <w:rPr>
          <w:lang w:eastAsia="zh-CN"/>
        </w:rPr>
        <w:t xml:space="preserve">the bit width of </w:t>
      </w:r>
      <w:r>
        <w:rPr>
          <w:lang w:eastAsia="zh-CN"/>
        </w:rPr>
        <w:t>each</w:t>
      </w:r>
      <w:r w:rsidRPr="00A6716D">
        <w:rPr>
          <w:lang w:eastAsia="zh-CN"/>
        </w:rPr>
        <w:t xml:space="preserve"> </w:t>
      </w:r>
      <w:r w:rsidR="007E3076" w:rsidRPr="00A6716D">
        <w:rPr>
          <w:lang w:eastAsia="zh-CN"/>
        </w:rPr>
        <w:t>field</w:t>
      </w:r>
      <w:r w:rsidR="007E3076">
        <w:rPr>
          <w:lang w:eastAsia="zh-CN"/>
        </w:rPr>
        <w:t xml:space="preserve"> </w:t>
      </w:r>
      <w:r w:rsidR="007E3076" w:rsidRPr="00A6716D">
        <w:rPr>
          <w:lang w:eastAsia="zh-CN"/>
        </w:rPr>
        <w:t xml:space="preserve">shall be </w:t>
      </w:r>
      <w:r>
        <w:rPr>
          <w:lang w:eastAsia="zh-CN"/>
        </w:rPr>
        <w:t>aligned</w:t>
      </w:r>
      <w:r w:rsidRPr="00A6716D">
        <w:rPr>
          <w:lang w:eastAsia="zh-CN"/>
        </w:rPr>
        <w:t xml:space="preserve"> </w:t>
      </w:r>
      <w:r w:rsidR="007E3076" w:rsidRPr="00A6716D">
        <w:rPr>
          <w:lang w:eastAsia="zh-CN"/>
        </w:rPr>
        <w:t xml:space="preserve">by the maximum width </w:t>
      </w:r>
      <w:r w:rsidR="007E3076">
        <w:rPr>
          <w:lang w:eastAsia="zh-CN"/>
        </w:rPr>
        <w:t>required for indicating for</w:t>
      </w:r>
      <w:r w:rsidR="007E3076" w:rsidRPr="00A6716D">
        <w:rPr>
          <w:lang w:eastAsia="zh-CN"/>
        </w:rPr>
        <w:t xml:space="preserve"> DFT-s-OFDM and CP-OFDM</w:t>
      </w:r>
      <w:r w:rsidR="007E3076">
        <w:rPr>
          <w:lang w:eastAsia="zh-CN"/>
        </w:rPr>
        <w:t xml:space="preserve">. And for a waveform with less bit width, the MSB of the corresponding field will be reserved. </w:t>
      </w:r>
    </w:p>
    <w:p w14:paraId="1E251183" w14:textId="4A17BE14" w:rsidR="00620041" w:rsidRDefault="00620041" w:rsidP="00620041">
      <w:pPr>
        <w:pStyle w:val="a3"/>
        <w:rPr>
          <w:b/>
          <w:bCs/>
          <w:i/>
          <w:iCs/>
          <w:sz w:val="22"/>
          <w:szCs w:val="22"/>
        </w:rPr>
      </w:pPr>
      <w:r w:rsidRPr="00576838">
        <w:rPr>
          <w:b/>
          <w:bCs/>
          <w:i/>
          <w:iCs/>
          <w:sz w:val="22"/>
          <w:szCs w:val="22"/>
        </w:rPr>
        <w:t xml:space="preserve">Proposal </w:t>
      </w:r>
      <w:proofErr w:type="gramStart"/>
      <w:r w:rsidR="001057D1">
        <w:rPr>
          <w:b/>
          <w:bCs/>
          <w:i/>
          <w:iCs/>
          <w:sz w:val="22"/>
          <w:szCs w:val="22"/>
        </w:rPr>
        <w:t>6</w:t>
      </w:r>
      <w:r w:rsidR="001057D1" w:rsidRPr="00576838">
        <w:rPr>
          <w:b/>
          <w:bCs/>
          <w:i/>
          <w:iCs/>
          <w:sz w:val="22"/>
          <w:szCs w:val="22"/>
        </w:rPr>
        <w:t xml:space="preserve"> </w:t>
      </w:r>
      <w:r w:rsidRPr="00576838">
        <w:rPr>
          <w:b/>
          <w:bCs/>
          <w:i/>
          <w:iCs/>
          <w:sz w:val="22"/>
          <w:szCs w:val="22"/>
        </w:rPr>
        <w:t>:</w:t>
      </w:r>
      <w:proofErr w:type="gramEnd"/>
      <w:r w:rsidRPr="00576838">
        <w:rPr>
          <w:b/>
          <w:bCs/>
          <w:i/>
          <w:iCs/>
          <w:sz w:val="22"/>
          <w:szCs w:val="22"/>
        </w:rPr>
        <w:t xml:space="preserve"> </w:t>
      </w:r>
      <w:r w:rsidR="0062642F" w:rsidRPr="00576838">
        <w:rPr>
          <w:b/>
          <w:bCs/>
          <w:i/>
          <w:iCs/>
          <w:sz w:val="22"/>
          <w:szCs w:val="22"/>
        </w:rPr>
        <w:t>T</w:t>
      </w:r>
      <w:r w:rsidRPr="00576838">
        <w:rPr>
          <w:b/>
          <w:bCs/>
          <w:i/>
          <w:iCs/>
          <w:sz w:val="22"/>
          <w:szCs w:val="22"/>
        </w:rPr>
        <w:t xml:space="preserve">he size of DCI format 0_1/0_2 </w:t>
      </w:r>
      <w:r w:rsidR="0062642F" w:rsidRPr="00576838">
        <w:rPr>
          <w:b/>
          <w:bCs/>
          <w:i/>
          <w:iCs/>
          <w:sz w:val="22"/>
          <w:szCs w:val="22"/>
        </w:rPr>
        <w:t>is</w:t>
      </w:r>
      <w:r w:rsidR="005D01EA">
        <w:rPr>
          <w:b/>
          <w:bCs/>
          <w:i/>
          <w:iCs/>
          <w:sz w:val="22"/>
          <w:szCs w:val="22"/>
        </w:rPr>
        <w:t xml:space="preserve"> determined by</w:t>
      </w:r>
      <w:r w:rsidRPr="00576838">
        <w:rPr>
          <w:b/>
          <w:bCs/>
          <w:i/>
          <w:iCs/>
          <w:sz w:val="22"/>
          <w:szCs w:val="22"/>
        </w:rPr>
        <w:t xml:space="preserve"> the maximum </w:t>
      </w:r>
      <w:r w:rsidR="005D01EA">
        <w:rPr>
          <w:b/>
          <w:bCs/>
          <w:i/>
          <w:iCs/>
          <w:sz w:val="22"/>
          <w:szCs w:val="22"/>
        </w:rPr>
        <w:t>size</w:t>
      </w:r>
      <w:r w:rsidRPr="00576838">
        <w:rPr>
          <w:b/>
          <w:bCs/>
          <w:i/>
          <w:iCs/>
          <w:sz w:val="22"/>
          <w:szCs w:val="22"/>
        </w:rPr>
        <w:t xml:space="preserve"> required for indicating for DFT-s-OFDM and CP-OFDM</w:t>
      </w:r>
      <w:r w:rsidR="005E059F">
        <w:rPr>
          <w:b/>
          <w:bCs/>
          <w:i/>
          <w:iCs/>
          <w:sz w:val="22"/>
          <w:szCs w:val="22"/>
        </w:rPr>
        <w:t>.</w:t>
      </w:r>
      <w:r w:rsidRPr="00576838">
        <w:rPr>
          <w:b/>
          <w:bCs/>
          <w:i/>
          <w:iCs/>
          <w:sz w:val="22"/>
          <w:szCs w:val="22"/>
        </w:rPr>
        <w:t xml:space="preserve"> </w:t>
      </w:r>
    </w:p>
    <w:p w14:paraId="240CDC6D" w14:textId="77777777" w:rsidR="00773CC3" w:rsidRPr="00576838" w:rsidRDefault="00773CC3" w:rsidP="00620041">
      <w:pPr>
        <w:pStyle w:val="a3"/>
        <w:rPr>
          <w:b/>
          <w:bCs/>
          <w:i/>
          <w:iCs/>
          <w:sz w:val="22"/>
          <w:szCs w:val="22"/>
        </w:rPr>
      </w:pPr>
    </w:p>
    <w:p w14:paraId="64886038" w14:textId="47A5DB70" w:rsidR="001340FC" w:rsidRPr="001340FC" w:rsidRDefault="001340FC" w:rsidP="008539CB">
      <w:pPr>
        <w:rPr>
          <w:b/>
          <w:u w:val="single"/>
        </w:rPr>
      </w:pPr>
      <w:r w:rsidRPr="001340FC">
        <w:rPr>
          <w:b/>
          <w:u w:val="single"/>
        </w:rPr>
        <w:t>Waveform related configuration</w:t>
      </w:r>
      <w:r>
        <w:rPr>
          <w:b/>
          <w:u w:val="single"/>
        </w:rPr>
        <w:t xml:space="preserve"> </w:t>
      </w:r>
    </w:p>
    <w:p w14:paraId="36C4AB2E" w14:textId="26EAD71E" w:rsidR="002C1990" w:rsidRDefault="00686C94" w:rsidP="00686C94">
      <w:pPr>
        <w:spacing w:before="180"/>
        <w:rPr>
          <w:lang w:eastAsia="zh-CN"/>
        </w:rPr>
      </w:pPr>
      <w:r>
        <w:rPr>
          <w:lang w:eastAsia="zh-CN"/>
        </w:rPr>
        <w:t xml:space="preserve">For PUSCH transmission with different waveforms, different RRC parameters can be configured to fit with the waveform. For example, the </w:t>
      </w:r>
      <w:r w:rsidR="00570C62">
        <w:rPr>
          <w:lang w:eastAsia="zh-CN"/>
        </w:rPr>
        <w:t>DMRS configuration may be different for different waveforms</w:t>
      </w:r>
      <w:r w:rsidR="005E78E4">
        <w:rPr>
          <w:lang w:eastAsia="zh-CN"/>
        </w:rPr>
        <w:t>, since</w:t>
      </w:r>
      <w:r w:rsidR="00387407">
        <w:rPr>
          <w:lang w:eastAsia="zh-CN"/>
        </w:rPr>
        <w:t xml:space="preserve"> PUSCH transmission with</w:t>
      </w:r>
      <w:r>
        <w:rPr>
          <w:lang w:eastAsia="zh-CN"/>
        </w:rPr>
        <w:t xml:space="preserve"> DFT-s-OFDM</w:t>
      </w:r>
      <w:r w:rsidR="005E78E4">
        <w:rPr>
          <w:lang w:eastAsia="zh-CN"/>
        </w:rPr>
        <w:t xml:space="preserve"> </w:t>
      </w:r>
      <w:r>
        <w:rPr>
          <w:lang w:eastAsia="zh-CN"/>
        </w:rPr>
        <w:t xml:space="preserve">only </w:t>
      </w:r>
      <w:r w:rsidR="005E78E4">
        <w:rPr>
          <w:lang w:eastAsia="zh-CN"/>
        </w:rPr>
        <w:t xml:space="preserve">support </w:t>
      </w:r>
      <w:r w:rsidR="00387407">
        <w:rPr>
          <w:lang w:eastAsia="zh-CN"/>
        </w:rPr>
        <w:t xml:space="preserve">DMRS type 1 </w:t>
      </w:r>
      <w:r>
        <w:rPr>
          <w:lang w:eastAsia="zh-CN"/>
        </w:rPr>
        <w:t xml:space="preserve">while </w:t>
      </w:r>
      <w:r w:rsidR="00387407">
        <w:rPr>
          <w:lang w:eastAsia="zh-CN"/>
        </w:rPr>
        <w:t>PUSCH transmission with CP-OFDM</w:t>
      </w:r>
      <w:r w:rsidR="005E78E4">
        <w:rPr>
          <w:lang w:eastAsia="zh-CN"/>
        </w:rPr>
        <w:t xml:space="preserve"> support </w:t>
      </w:r>
      <w:r w:rsidR="00387407">
        <w:rPr>
          <w:lang w:eastAsia="zh-CN"/>
        </w:rPr>
        <w:t>both DMRS type 1 and type 2</w:t>
      </w:r>
      <w:r>
        <w:rPr>
          <w:lang w:eastAsia="zh-CN"/>
        </w:rPr>
        <w:t xml:space="preserve">. In legacy, the switching </w:t>
      </w:r>
      <w:r w:rsidRPr="0085226B">
        <w:rPr>
          <w:lang w:eastAsia="zh-CN"/>
        </w:rPr>
        <w:t xml:space="preserve">between DFT-S-OFDM and CP-OFDM for PUSCH </w:t>
      </w:r>
      <w:r>
        <w:rPr>
          <w:lang w:eastAsia="zh-CN"/>
        </w:rPr>
        <w:t xml:space="preserve">is via RRC and the value of RRC parameters of a waveform can be configured by RRC </w:t>
      </w:r>
      <w:r>
        <w:rPr>
          <w:lang w:eastAsia="zh-CN"/>
        </w:rPr>
        <w:lastRenderedPageBreak/>
        <w:t>reconfiguration</w:t>
      </w:r>
      <w:r w:rsidRPr="0085226B">
        <w:rPr>
          <w:lang w:eastAsia="zh-CN"/>
        </w:rPr>
        <w:t>.</w:t>
      </w:r>
      <w:r>
        <w:rPr>
          <w:lang w:eastAsia="zh-CN"/>
        </w:rPr>
        <w:t xml:space="preserve"> But to support dynamic switching </w:t>
      </w:r>
      <w:r w:rsidRPr="0085226B">
        <w:rPr>
          <w:lang w:eastAsia="zh-CN"/>
        </w:rPr>
        <w:t>between DFT-S-OFDM and CP-OFDM</w:t>
      </w:r>
      <w:r>
        <w:rPr>
          <w:lang w:eastAsia="zh-CN"/>
        </w:rPr>
        <w:t xml:space="preserve">, the RRC parameters for both CP-OFDM and DFT-s-OFDM need to be configured prior the UL transmission. </w:t>
      </w:r>
    </w:p>
    <w:p w14:paraId="1C53306E" w14:textId="7293072C" w:rsidR="00686C94" w:rsidRDefault="002C1990" w:rsidP="00686C94">
      <w:pPr>
        <w:spacing w:before="180"/>
        <w:rPr>
          <w:lang w:eastAsia="zh-CN"/>
        </w:rPr>
      </w:pPr>
      <w:r>
        <w:rPr>
          <w:lang w:eastAsia="zh-CN"/>
        </w:rPr>
        <w:t>If a CG PUSCH transmission support waveform</w:t>
      </w:r>
      <w:r w:rsidR="00B404D4">
        <w:rPr>
          <w:lang w:eastAsia="zh-CN"/>
        </w:rPr>
        <w:t xml:space="preserve"> switching</w:t>
      </w:r>
      <w:r>
        <w:rPr>
          <w:lang w:eastAsia="zh-CN"/>
        </w:rPr>
        <w:t xml:space="preserve">, </w:t>
      </w:r>
      <w:r w:rsidR="000D61F8">
        <w:rPr>
          <w:lang w:eastAsia="zh-CN"/>
        </w:rPr>
        <w:t>some</w:t>
      </w:r>
      <w:r w:rsidR="005B71DA">
        <w:rPr>
          <w:lang w:eastAsia="zh-CN"/>
        </w:rPr>
        <w:t xml:space="preserve"> </w:t>
      </w:r>
      <w:r>
        <w:rPr>
          <w:lang w:eastAsia="zh-CN"/>
        </w:rPr>
        <w:t>RRC parameters</w:t>
      </w:r>
      <w:r w:rsidR="005E78E4">
        <w:rPr>
          <w:lang w:eastAsia="zh-CN"/>
        </w:rPr>
        <w:t xml:space="preserve">, e.g., </w:t>
      </w:r>
      <w:r w:rsidR="004A10FD">
        <w:rPr>
          <w:lang w:eastAsia="zh-CN"/>
        </w:rPr>
        <w:t>a second</w:t>
      </w:r>
      <w:r w:rsidR="005B71DA">
        <w:rPr>
          <w:lang w:eastAsia="zh-CN"/>
        </w:rPr>
        <w:t xml:space="preserve"> DMRS configuration, </w:t>
      </w:r>
      <w:r>
        <w:rPr>
          <w:lang w:eastAsia="zh-CN"/>
        </w:rPr>
        <w:t>need to be added in a CG configuration.</w:t>
      </w:r>
      <w:r w:rsidR="005B71DA">
        <w:rPr>
          <w:lang w:eastAsia="zh-CN"/>
        </w:rPr>
        <w:t xml:space="preserve"> </w:t>
      </w:r>
      <w:r w:rsidR="005E78E4">
        <w:rPr>
          <w:lang w:eastAsia="zh-CN"/>
        </w:rPr>
        <w:t>For example, i</w:t>
      </w:r>
      <w:r w:rsidR="000D61F8">
        <w:rPr>
          <w:lang w:eastAsia="zh-CN"/>
        </w:rPr>
        <w:t>f DFT-s-</w:t>
      </w:r>
      <w:r w:rsidR="000D61F8">
        <w:rPr>
          <w:rFonts w:hint="eastAsia"/>
          <w:lang w:eastAsia="zh-CN"/>
        </w:rPr>
        <w:t>OFDM</w:t>
      </w:r>
      <w:r w:rsidR="000D61F8">
        <w:rPr>
          <w:lang w:eastAsia="zh-CN"/>
        </w:rPr>
        <w:t xml:space="preserve"> </w:t>
      </w:r>
      <w:r w:rsidR="000D61F8">
        <w:rPr>
          <w:rFonts w:hint="eastAsia"/>
          <w:lang w:eastAsia="zh-CN"/>
        </w:rPr>
        <w:t>is</w:t>
      </w:r>
      <w:r w:rsidR="000D61F8">
        <w:rPr>
          <w:lang w:eastAsia="zh-CN"/>
        </w:rPr>
        <w:t xml:space="preserve"> applied to a </w:t>
      </w:r>
      <w:r w:rsidR="005E78E4">
        <w:rPr>
          <w:lang w:eastAsia="zh-CN"/>
        </w:rPr>
        <w:t xml:space="preserve">CG PUSCH, the PUSCH will be transmitted based on </w:t>
      </w:r>
      <w:r w:rsidR="00B404D4">
        <w:rPr>
          <w:lang w:eastAsia="zh-CN"/>
        </w:rPr>
        <w:t xml:space="preserve">the </w:t>
      </w:r>
      <w:r w:rsidR="005E78E4">
        <w:rPr>
          <w:lang w:eastAsia="zh-CN"/>
        </w:rPr>
        <w:t>legacy parameters; and if CP-</w:t>
      </w:r>
      <w:r w:rsidR="005E78E4">
        <w:rPr>
          <w:rFonts w:hint="eastAsia"/>
          <w:lang w:eastAsia="zh-CN"/>
        </w:rPr>
        <w:t>OFDM</w:t>
      </w:r>
      <w:r w:rsidR="005E78E4">
        <w:rPr>
          <w:lang w:eastAsia="zh-CN"/>
        </w:rPr>
        <w:t xml:space="preserve"> </w:t>
      </w:r>
      <w:r w:rsidR="005E78E4">
        <w:rPr>
          <w:rFonts w:hint="eastAsia"/>
          <w:lang w:eastAsia="zh-CN"/>
        </w:rPr>
        <w:t>is</w:t>
      </w:r>
      <w:r w:rsidR="005E78E4">
        <w:rPr>
          <w:lang w:eastAsia="zh-CN"/>
        </w:rPr>
        <w:t xml:space="preserve"> applied to the CG PUSCH, the PUSCH will be transmitted based on new added parameters. For dynamic scheduled PUSCH, t</w:t>
      </w:r>
      <w:r w:rsidR="00686C94">
        <w:rPr>
          <w:lang w:eastAsia="zh-CN"/>
        </w:rPr>
        <w:t xml:space="preserve">here can be two options for configuring RRC parameters for </w:t>
      </w:r>
      <w:r w:rsidR="00CF7480">
        <w:rPr>
          <w:lang w:eastAsia="zh-CN"/>
        </w:rPr>
        <w:t>different waveforms</w:t>
      </w:r>
      <w:r w:rsidR="00686C94">
        <w:rPr>
          <w:lang w:eastAsia="zh-CN"/>
        </w:rPr>
        <w:t>.</w:t>
      </w:r>
    </w:p>
    <w:p w14:paraId="3E75B132" w14:textId="77777777" w:rsidR="00686C94" w:rsidRDefault="00686C94" w:rsidP="00686C94">
      <w:pPr>
        <w:spacing w:before="180"/>
        <w:rPr>
          <w:lang w:eastAsia="zh-CN"/>
        </w:rPr>
      </w:pPr>
      <w:r>
        <w:rPr>
          <w:rFonts w:hint="eastAsia"/>
          <w:lang w:eastAsia="zh-CN"/>
        </w:rPr>
        <w:t>O</w:t>
      </w:r>
      <w:r>
        <w:rPr>
          <w:lang w:eastAsia="zh-CN"/>
        </w:rPr>
        <w:t xml:space="preserve">ption 1: Configure two </w:t>
      </w:r>
      <w:r w:rsidRPr="002C3894">
        <w:rPr>
          <w:lang w:eastAsia="zh-CN"/>
        </w:rPr>
        <w:t>PUSCH-Config</w:t>
      </w:r>
      <w:r>
        <w:rPr>
          <w:lang w:eastAsia="zh-CN"/>
        </w:rPr>
        <w:t xml:space="preserve"> IEs, one </w:t>
      </w:r>
      <w:r w:rsidRPr="002C3894">
        <w:rPr>
          <w:lang w:eastAsia="zh-CN"/>
        </w:rPr>
        <w:t>PUSCH-Config</w:t>
      </w:r>
      <w:r>
        <w:rPr>
          <w:lang w:eastAsia="zh-CN"/>
        </w:rPr>
        <w:t xml:space="preserve"> IE</w:t>
      </w:r>
      <w:r w:rsidRPr="002C3894">
        <w:rPr>
          <w:lang w:eastAsia="zh-CN"/>
        </w:rPr>
        <w:t xml:space="preserve"> </w:t>
      </w:r>
      <w:r>
        <w:rPr>
          <w:lang w:eastAsia="zh-CN"/>
        </w:rPr>
        <w:t xml:space="preserve">includes RRC parameters for DFT-s-OFDM and one </w:t>
      </w:r>
      <w:r w:rsidRPr="002C3894">
        <w:rPr>
          <w:lang w:eastAsia="zh-CN"/>
        </w:rPr>
        <w:t xml:space="preserve">PUSCH-Config </w:t>
      </w:r>
      <w:r>
        <w:rPr>
          <w:lang w:eastAsia="zh-CN"/>
        </w:rPr>
        <w:t>IE includes RRC parameters for CP-OFDM.</w:t>
      </w:r>
    </w:p>
    <w:p w14:paraId="441B9EB6" w14:textId="33F8F953" w:rsidR="00686C94" w:rsidRDefault="00686C94" w:rsidP="00686C94">
      <w:pPr>
        <w:spacing w:before="180"/>
        <w:rPr>
          <w:lang w:eastAsia="zh-CN"/>
        </w:rPr>
      </w:pPr>
      <w:r>
        <w:rPr>
          <w:lang w:eastAsia="zh-CN"/>
        </w:rPr>
        <w:t xml:space="preserve">Option 2: Configure one </w:t>
      </w:r>
      <w:r w:rsidRPr="002C3894">
        <w:rPr>
          <w:lang w:eastAsia="zh-CN"/>
        </w:rPr>
        <w:t>PUSCH-Config</w:t>
      </w:r>
      <w:r>
        <w:rPr>
          <w:lang w:eastAsia="zh-CN"/>
        </w:rPr>
        <w:t xml:space="preserve"> IE, </w:t>
      </w:r>
      <w:r w:rsidR="00630E73">
        <w:rPr>
          <w:lang w:eastAsia="zh-CN"/>
        </w:rPr>
        <w:t xml:space="preserve">where </w:t>
      </w:r>
      <w:r>
        <w:rPr>
          <w:lang w:eastAsia="zh-CN"/>
        </w:rPr>
        <w:t xml:space="preserve">the </w:t>
      </w:r>
      <w:r w:rsidRPr="002C3894">
        <w:rPr>
          <w:lang w:eastAsia="zh-CN"/>
        </w:rPr>
        <w:t>PUSCH-Config</w:t>
      </w:r>
      <w:r>
        <w:rPr>
          <w:lang w:eastAsia="zh-CN"/>
        </w:rPr>
        <w:t xml:space="preserve"> IE includes </w:t>
      </w:r>
      <w:r w:rsidR="00630E73">
        <w:rPr>
          <w:lang w:eastAsia="zh-CN"/>
        </w:rPr>
        <w:t xml:space="preserve">both the </w:t>
      </w:r>
      <w:r>
        <w:rPr>
          <w:lang w:eastAsia="zh-CN"/>
        </w:rPr>
        <w:t xml:space="preserve">parameters dedicated for DFT-s-OFDM </w:t>
      </w:r>
      <w:proofErr w:type="gramStart"/>
      <w:r>
        <w:rPr>
          <w:lang w:eastAsia="zh-CN"/>
        </w:rPr>
        <w:t xml:space="preserve">and  </w:t>
      </w:r>
      <w:r w:rsidR="00630E73">
        <w:rPr>
          <w:lang w:eastAsia="zh-CN"/>
        </w:rPr>
        <w:t>the</w:t>
      </w:r>
      <w:proofErr w:type="gramEnd"/>
      <w:r w:rsidR="00630E73">
        <w:rPr>
          <w:lang w:eastAsia="zh-CN"/>
        </w:rPr>
        <w:t xml:space="preserve"> </w:t>
      </w:r>
      <w:r>
        <w:rPr>
          <w:lang w:eastAsia="zh-CN"/>
        </w:rPr>
        <w:t>parameters dedicated for CP-OFDM.</w:t>
      </w:r>
    </w:p>
    <w:p w14:paraId="72A473E5" w14:textId="7B6E411A" w:rsidR="00686C94" w:rsidRPr="00AE55BE" w:rsidRDefault="00686C94" w:rsidP="00686C94">
      <w:pPr>
        <w:spacing w:before="180"/>
        <w:rPr>
          <w:lang w:eastAsia="zh-CN"/>
        </w:rPr>
      </w:pPr>
      <w:r>
        <w:rPr>
          <w:lang w:eastAsia="zh-CN"/>
        </w:rPr>
        <w:t xml:space="preserve">In option 1 more than one PUSCH-Config IE can be provided for a UE. It is simple and has the most flexibility. But option 1 may have large specification affect since in current specification only one PUSCH-Config IE can be configured in an BWP for a UE. Option 2 reuse current </w:t>
      </w:r>
      <w:r w:rsidRPr="00F27024">
        <w:rPr>
          <w:lang w:eastAsia="zh-CN"/>
        </w:rPr>
        <w:t>mechanism</w:t>
      </w:r>
      <w:r>
        <w:rPr>
          <w:lang w:eastAsia="zh-CN"/>
        </w:rPr>
        <w:t xml:space="preserve"> that one </w:t>
      </w:r>
      <w:r w:rsidRPr="002C3894">
        <w:rPr>
          <w:lang w:eastAsia="zh-CN"/>
        </w:rPr>
        <w:t>PUSCH-Config</w:t>
      </w:r>
      <w:r>
        <w:rPr>
          <w:lang w:eastAsia="zh-CN"/>
        </w:rPr>
        <w:t xml:space="preserve"> IE </w:t>
      </w:r>
      <w:proofErr w:type="gramStart"/>
      <w:r>
        <w:rPr>
          <w:lang w:eastAsia="zh-CN"/>
        </w:rPr>
        <w:t>is  configured</w:t>
      </w:r>
      <w:proofErr w:type="gramEnd"/>
      <w:r>
        <w:rPr>
          <w:lang w:eastAsia="zh-CN"/>
        </w:rPr>
        <w:t xml:space="preserve"> to a UE. In the </w:t>
      </w:r>
      <w:r w:rsidRPr="002C3894">
        <w:rPr>
          <w:lang w:eastAsia="zh-CN"/>
        </w:rPr>
        <w:t>PUSCH-Config</w:t>
      </w:r>
      <w:r>
        <w:rPr>
          <w:lang w:eastAsia="zh-CN"/>
        </w:rPr>
        <w:t xml:space="preserve"> IE, some parameters may be common for </w:t>
      </w:r>
      <w:proofErr w:type="gramStart"/>
      <w:r>
        <w:rPr>
          <w:lang w:eastAsia="zh-CN"/>
        </w:rPr>
        <w:t>both  CP</w:t>
      </w:r>
      <w:proofErr w:type="gramEnd"/>
      <w:r>
        <w:rPr>
          <w:lang w:eastAsia="zh-CN"/>
        </w:rPr>
        <w:t xml:space="preserve">-OFDM and DFT-s-OFDM, for example the parameter configuring </w:t>
      </w:r>
      <w:r w:rsidRPr="00F27024">
        <w:rPr>
          <w:lang w:eastAsia="zh-CN"/>
        </w:rPr>
        <w:t>data</w:t>
      </w:r>
      <w:r>
        <w:rPr>
          <w:lang w:eastAsia="zh-CN"/>
        </w:rPr>
        <w:t xml:space="preserve"> s</w:t>
      </w:r>
      <w:r w:rsidRPr="00F27024">
        <w:rPr>
          <w:lang w:eastAsia="zh-CN"/>
        </w:rPr>
        <w:t>crambling</w:t>
      </w:r>
      <w:r>
        <w:rPr>
          <w:lang w:eastAsia="zh-CN"/>
        </w:rPr>
        <w:t xml:space="preserve"> ID for PUSCH; some parameters may be dedicated for CP-OFDM or DFT-s-OFDM, for example the parameter configuring</w:t>
      </w:r>
      <w:r w:rsidRPr="00F27024">
        <w:rPr>
          <w:lang w:eastAsia="zh-CN"/>
        </w:rPr>
        <w:t xml:space="preserve"> </w:t>
      </w:r>
      <w:r>
        <w:rPr>
          <w:lang w:eastAsia="zh-CN"/>
        </w:rPr>
        <w:t xml:space="preserve">the maximum rank of PUSCH transmission. For </w:t>
      </w:r>
      <w:r w:rsidR="00937A43">
        <w:rPr>
          <w:lang w:eastAsia="zh-CN"/>
        </w:rPr>
        <w:t xml:space="preserve">some parameters dedicated for a </w:t>
      </w:r>
      <w:r w:rsidR="00B21E14">
        <w:rPr>
          <w:lang w:eastAsia="zh-CN"/>
        </w:rPr>
        <w:t>waveform,</w:t>
      </w:r>
      <w:r>
        <w:rPr>
          <w:lang w:eastAsia="zh-CN"/>
        </w:rPr>
        <w:t xml:space="preserve"> an additional dedicated RRC parameters needs to be added in the </w:t>
      </w:r>
      <w:r w:rsidRPr="002C3894">
        <w:rPr>
          <w:lang w:eastAsia="zh-CN"/>
        </w:rPr>
        <w:t>PUSCH-Config</w:t>
      </w:r>
      <w:r>
        <w:rPr>
          <w:lang w:eastAsia="zh-CN"/>
        </w:rPr>
        <w:t xml:space="preserve"> IE</w:t>
      </w:r>
      <w:r w:rsidR="00B21E14">
        <w:rPr>
          <w:lang w:eastAsia="zh-CN"/>
        </w:rPr>
        <w:t xml:space="preserve"> for different waveforms</w:t>
      </w:r>
      <w:r>
        <w:rPr>
          <w:lang w:eastAsia="zh-CN"/>
        </w:rPr>
        <w:t xml:space="preserve">.  Therefore, we propose that: </w:t>
      </w:r>
    </w:p>
    <w:p w14:paraId="29FF18D8" w14:textId="0BE3E8D9" w:rsidR="00686C94" w:rsidRDefault="00686C94" w:rsidP="00686C94">
      <w:pPr>
        <w:pStyle w:val="af3"/>
        <w:ind w:left="0"/>
        <w:jc w:val="both"/>
        <w:rPr>
          <w:rFonts w:ascii="Times New Roman" w:hAnsi="Times New Roman"/>
          <w:b/>
          <w:bCs/>
          <w:i/>
          <w:iCs/>
        </w:rPr>
      </w:pPr>
      <w:r w:rsidRPr="001E3AFF">
        <w:rPr>
          <w:rFonts w:ascii="Times New Roman" w:hAnsi="Times New Roman"/>
          <w:b/>
          <w:bCs/>
          <w:i/>
          <w:iCs/>
        </w:rPr>
        <w:t>Proposal</w:t>
      </w:r>
      <w:r>
        <w:rPr>
          <w:rFonts w:ascii="Times New Roman" w:hAnsi="Times New Roman"/>
          <w:b/>
          <w:bCs/>
          <w:i/>
          <w:iCs/>
        </w:rPr>
        <w:t xml:space="preserve"> </w:t>
      </w:r>
      <w:r w:rsidR="001057D1">
        <w:rPr>
          <w:rFonts w:ascii="Times New Roman" w:hAnsi="Times New Roman"/>
          <w:b/>
          <w:bCs/>
          <w:i/>
          <w:iCs/>
        </w:rPr>
        <w:t>7</w:t>
      </w:r>
      <w:r w:rsidRPr="001E3AFF">
        <w:rPr>
          <w:rFonts w:ascii="Times New Roman" w:hAnsi="Times New Roman"/>
          <w:b/>
          <w:bCs/>
          <w:i/>
          <w:iCs/>
        </w:rPr>
        <w:t xml:space="preserve">: </w:t>
      </w:r>
      <w:r>
        <w:rPr>
          <w:rFonts w:ascii="Times New Roman" w:hAnsi="Times New Roman"/>
          <w:b/>
          <w:bCs/>
          <w:i/>
          <w:iCs/>
        </w:rPr>
        <w:t xml:space="preserve">Study how to configure the parameters for </w:t>
      </w:r>
      <w:r w:rsidRPr="00EB69D0">
        <w:rPr>
          <w:rFonts w:ascii="Times New Roman" w:hAnsi="Times New Roman"/>
          <w:b/>
          <w:bCs/>
          <w:i/>
          <w:iCs/>
        </w:rPr>
        <w:t xml:space="preserve">CP-OFDM and DFT-s-OFDM </w:t>
      </w:r>
      <w:r>
        <w:rPr>
          <w:rFonts w:ascii="Times New Roman" w:hAnsi="Times New Roman"/>
          <w:b/>
          <w:bCs/>
          <w:i/>
          <w:iCs/>
        </w:rPr>
        <w:t>PUSCH transmission.</w:t>
      </w:r>
    </w:p>
    <w:p w14:paraId="3A68EBAA" w14:textId="41688FAB" w:rsidR="00686C94" w:rsidRPr="001E3AFF" w:rsidRDefault="00686C94" w:rsidP="00686C94">
      <w:pPr>
        <w:pStyle w:val="af3"/>
        <w:ind w:left="0"/>
        <w:jc w:val="both"/>
        <w:rPr>
          <w:b/>
          <w:bCs/>
          <w:i/>
          <w:iCs/>
          <w:lang w:eastAsia="zh-CN"/>
        </w:rPr>
      </w:pPr>
      <w:r w:rsidRPr="001E3AFF">
        <w:rPr>
          <w:rFonts w:ascii="Times New Roman" w:hAnsi="Times New Roman"/>
          <w:b/>
          <w:bCs/>
          <w:i/>
          <w:iCs/>
        </w:rPr>
        <w:t>Proposal</w:t>
      </w:r>
      <w:r>
        <w:rPr>
          <w:rFonts w:ascii="Times New Roman" w:hAnsi="Times New Roman"/>
          <w:b/>
          <w:bCs/>
          <w:i/>
          <w:iCs/>
        </w:rPr>
        <w:t xml:space="preserve"> </w:t>
      </w:r>
      <w:r w:rsidR="001057D1">
        <w:rPr>
          <w:rFonts w:ascii="Times New Roman" w:hAnsi="Times New Roman"/>
          <w:b/>
          <w:bCs/>
          <w:i/>
          <w:iCs/>
        </w:rPr>
        <w:t>8</w:t>
      </w:r>
      <w:r w:rsidRPr="001E3AFF">
        <w:rPr>
          <w:rFonts w:ascii="Times New Roman" w:hAnsi="Times New Roman"/>
          <w:b/>
          <w:bCs/>
          <w:i/>
          <w:iCs/>
        </w:rPr>
        <w:t xml:space="preserve">: </w:t>
      </w:r>
      <w:r>
        <w:rPr>
          <w:rFonts w:ascii="Times New Roman" w:hAnsi="Times New Roman"/>
          <w:b/>
          <w:bCs/>
          <w:i/>
          <w:iCs/>
        </w:rPr>
        <w:t xml:space="preserve">Study </w:t>
      </w:r>
      <w:r>
        <w:rPr>
          <w:rFonts w:ascii="Times New Roman" w:hAnsi="Times New Roman" w:hint="eastAsia"/>
          <w:b/>
          <w:bCs/>
          <w:i/>
          <w:iCs/>
          <w:lang w:eastAsia="zh-CN"/>
        </w:rPr>
        <w:t>which</w:t>
      </w:r>
      <w:r>
        <w:rPr>
          <w:rFonts w:ascii="Times New Roman" w:hAnsi="Times New Roman"/>
          <w:b/>
          <w:bCs/>
          <w:i/>
          <w:iCs/>
          <w:lang w:eastAsia="zh-CN"/>
        </w:rPr>
        <w:t xml:space="preserve"> RRC</w:t>
      </w:r>
      <w:r>
        <w:rPr>
          <w:rFonts w:ascii="Times New Roman" w:hAnsi="Times New Roman"/>
          <w:b/>
          <w:bCs/>
          <w:i/>
          <w:iCs/>
        </w:rPr>
        <w:t xml:space="preserve"> parameters are dedicated for </w:t>
      </w:r>
      <w:r w:rsidRPr="00EB69D0">
        <w:rPr>
          <w:rFonts w:ascii="Times New Roman" w:hAnsi="Times New Roman"/>
          <w:b/>
          <w:bCs/>
          <w:i/>
          <w:iCs/>
        </w:rPr>
        <w:t>CP-OFDM and DFT-s-OFDM</w:t>
      </w:r>
      <w:r>
        <w:rPr>
          <w:rFonts w:ascii="Times New Roman" w:hAnsi="Times New Roman"/>
          <w:b/>
          <w:bCs/>
          <w:i/>
          <w:iCs/>
        </w:rPr>
        <w:t xml:space="preserve">. </w:t>
      </w:r>
    </w:p>
    <w:p w14:paraId="6625A063" w14:textId="2D4F9ECA" w:rsidR="00686C94" w:rsidRDefault="00686C94" w:rsidP="00686C94">
      <w:pPr>
        <w:pStyle w:val="af3"/>
        <w:ind w:left="0"/>
        <w:jc w:val="both"/>
        <w:rPr>
          <w:b/>
          <w:bCs/>
          <w:i/>
          <w:iCs/>
          <w:lang w:eastAsia="zh-CN"/>
        </w:rPr>
      </w:pPr>
    </w:p>
    <w:p w14:paraId="188C268B" w14:textId="1931E759" w:rsidR="008E4434" w:rsidRPr="001340FC" w:rsidRDefault="00463480" w:rsidP="008E4434">
      <w:pPr>
        <w:rPr>
          <w:b/>
          <w:u w:val="single"/>
        </w:rPr>
      </w:pPr>
      <w:r w:rsidRPr="00463480">
        <w:rPr>
          <w:b/>
          <w:u w:val="single"/>
        </w:rPr>
        <w:t>Assistance information for switching waveform</w:t>
      </w:r>
      <w:r w:rsidR="008E4434">
        <w:rPr>
          <w:b/>
          <w:u w:val="single"/>
        </w:rPr>
        <w:t xml:space="preserve"> </w:t>
      </w:r>
    </w:p>
    <w:p w14:paraId="3821E7ED" w14:textId="535F307C" w:rsidR="0045626E" w:rsidRDefault="0059138E" w:rsidP="005C697A">
      <w:pPr>
        <w:pStyle w:val="af3"/>
        <w:ind w:left="0"/>
        <w:jc w:val="both"/>
        <w:rPr>
          <w:szCs w:val="20"/>
        </w:rPr>
      </w:pPr>
      <w:r w:rsidRPr="0059138E">
        <w:rPr>
          <w:rFonts w:ascii="Times New Roman" w:hAnsi="Times New Roman"/>
          <w:lang w:eastAsia="zh-CN"/>
        </w:rPr>
        <w:t>In RAN1 #11</w:t>
      </w:r>
      <w:r w:rsidR="00A764DD">
        <w:rPr>
          <w:rFonts w:ascii="Times New Roman" w:hAnsi="Times New Roman"/>
          <w:lang w:eastAsia="zh-CN"/>
        </w:rPr>
        <w:t xml:space="preserve">1 </w:t>
      </w:r>
      <w:r w:rsidRPr="0059138E">
        <w:rPr>
          <w:rFonts w:ascii="Times New Roman" w:hAnsi="Times New Roman"/>
          <w:lang w:eastAsia="zh-CN"/>
        </w:rPr>
        <w:t xml:space="preserve">meeting, </w:t>
      </w:r>
      <w:r>
        <w:rPr>
          <w:rFonts w:ascii="Times New Roman" w:hAnsi="Times New Roman"/>
          <w:lang w:eastAsia="zh-CN"/>
        </w:rPr>
        <w:t>it is agreed to</w:t>
      </w:r>
      <w:r w:rsidRPr="0059138E">
        <w:rPr>
          <w:rFonts w:ascii="Times New Roman" w:hAnsi="Times New Roman"/>
          <w:lang w:eastAsia="zh-CN"/>
        </w:rPr>
        <w:t xml:space="preserve"> study </w:t>
      </w:r>
      <w:r w:rsidR="007B1C28" w:rsidRPr="007B1C28">
        <w:rPr>
          <w:rFonts w:ascii="Times New Roman" w:hAnsi="Times New Roman"/>
          <w:lang w:eastAsia="zh-CN"/>
        </w:rPr>
        <w:t xml:space="preserve">power headroom </w:t>
      </w:r>
      <w:r w:rsidRPr="0059138E">
        <w:rPr>
          <w:rFonts w:ascii="Times New Roman" w:hAnsi="Times New Roman"/>
          <w:lang w:eastAsia="zh-CN"/>
        </w:rPr>
        <w:t xml:space="preserve">enhancements </w:t>
      </w:r>
      <w:r>
        <w:rPr>
          <w:rFonts w:ascii="Times New Roman" w:hAnsi="Times New Roman"/>
          <w:szCs w:val="20"/>
        </w:rPr>
        <w:t>to assist the scheduler in determining waveform switching</w:t>
      </w:r>
      <w:r w:rsidR="008E4434" w:rsidRPr="00F60627">
        <w:rPr>
          <w:rFonts w:ascii="Times New Roman" w:hAnsi="Times New Roman"/>
          <w:lang w:eastAsia="zh-CN"/>
        </w:rPr>
        <w:t xml:space="preserve">. </w:t>
      </w:r>
      <w:r w:rsidR="006C1E90">
        <w:rPr>
          <w:rFonts w:ascii="Times New Roman" w:hAnsi="Times New Roman"/>
          <w:lang w:eastAsia="zh-CN"/>
        </w:rPr>
        <w:t>And</w:t>
      </w:r>
      <w:r w:rsidR="00ED46FD">
        <w:rPr>
          <w:rFonts w:ascii="Times New Roman" w:hAnsi="Times New Roman"/>
          <w:lang w:eastAsia="zh-CN"/>
        </w:rPr>
        <w:t xml:space="preserve"> the PH for the target waveform </w:t>
      </w:r>
      <w:r w:rsidR="00A764DD">
        <w:rPr>
          <w:rFonts w:ascii="Times New Roman" w:hAnsi="Times New Roman"/>
          <w:lang w:eastAsia="zh-CN"/>
        </w:rPr>
        <w:t>is proposed to</w:t>
      </w:r>
      <w:r w:rsidR="00ED46FD">
        <w:rPr>
          <w:rFonts w:ascii="Times New Roman" w:hAnsi="Times New Roman"/>
          <w:lang w:eastAsia="zh-CN"/>
        </w:rPr>
        <w:t xml:space="preserve"> be reported to </w:t>
      </w:r>
      <w:proofErr w:type="spellStart"/>
      <w:r w:rsidR="00ED46FD">
        <w:rPr>
          <w:rFonts w:ascii="Times New Roman" w:hAnsi="Times New Roman"/>
          <w:lang w:eastAsia="zh-CN"/>
        </w:rPr>
        <w:t>gNB</w:t>
      </w:r>
      <w:proofErr w:type="spellEnd"/>
      <w:r w:rsidR="00A764DD">
        <w:rPr>
          <w:rFonts w:ascii="Times New Roman" w:hAnsi="Times New Roman"/>
          <w:lang w:eastAsia="zh-CN"/>
        </w:rPr>
        <w:t xml:space="preserve">. </w:t>
      </w:r>
      <w:r w:rsidR="00A54348">
        <w:rPr>
          <w:rFonts w:ascii="Times New Roman" w:hAnsi="Times New Roman"/>
          <w:lang w:eastAsia="zh-CN"/>
        </w:rPr>
        <w:t xml:space="preserve">We </w:t>
      </w:r>
      <w:r w:rsidR="00487B4C">
        <w:rPr>
          <w:rFonts w:ascii="Times New Roman" w:hAnsi="Times New Roman"/>
          <w:lang w:eastAsia="zh-CN"/>
        </w:rPr>
        <w:t>also think</w:t>
      </w:r>
      <w:r w:rsidR="00A54348">
        <w:rPr>
          <w:rFonts w:ascii="Times New Roman" w:hAnsi="Times New Roman"/>
          <w:lang w:eastAsia="zh-CN"/>
        </w:rPr>
        <w:t xml:space="preserve"> it has benefits to report the PHR corresponding to different waveform to assist a </w:t>
      </w:r>
      <w:proofErr w:type="spellStart"/>
      <w:r w:rsidR="00A54348">
        <w:rPr>
          <w:rFonts w:ascii="Times New Roman" w:hAnsi="Times New Roman"/>
          <w:lang w:eastAsia="zh-CN"/>
        </w:rPr>
        <w:t>gNB’s</w:t>
      </w:r>
      <w:proofErr w:type="spellEnd"/>
      <w:r w:rsidR="00DB13F5">
        <w:rPr>
          <w:rFonts w:ascii="Times New Roman" w:hAnsi="Times New Roman"/>
          <w:lang w:eastAsia="zh-CN"/>
        </w:rPr>
        <w:t xml:space="preserve"> decision on waveform switching</w:t>
      </w:r>
      <w:r w:rsidR="00A54348">
        <w:rPr>
          <w:rFonts w:ascii="Times New Roman" w:hAnsi="Times New Roman"/>
          <w:lang w:eastAsia="zh-CN"/>
        </w:rPr>
        <w:t xml:space="preserve">, but how to </w:t>
      </w:r>
      <w:r w:rsidR="00B57B92">
        <w:rPr>
          <w:rFonts w:ascii="Times New Roman" w:hAnsi="Times New Roman"/>
          <w:lang w:eastAsia="zh-CN"/>
        </w:rPr>
        <w:t xml:space="preserve">calculate and report </w:t>
      </w:r>
      <w:r w:rsidR="007B1C28" w:rsidRPr="007B1C28">
        <w:rPr>
          <w:rFonts w:ascii="Times New Roman" w:hAnsi="Times New Roman"/>
          <w:lang w:eastAsia="zh-CN"/>
        </w:rPr>
        <w:t xml:space="preserve">Type 1 </w:t>
      </w:r>
      <w:r w:rsidR="007B1C28">
        <w:rPr>
          <w:rFonts w:ascii="Times New Roman" w:hAnsi="Times New Roman"/>
          <w:lang w:eastAsia="zh-CN"/>
        </w:rPr>
        <w:t>PHR</w:t>
      </w:r>
      <w:r w:rsidR="007B1C28" w:rsidRPr="007B1C28">
        <w:rPr>
          <w:rFonts w:ascii="Times New Roman" w:hAnsi="Times New Roman"/>
          <w:lang w:eastAsia="zh-CN"/>
        </w:rPr>
        <w:t xml:space="preserve"> </w:t>
      </w:r>
      <w:r w:rsidR="00B57B92">
        <w:rPr>
          <w:rFonts w:ascii="Times New Roman" w:hAnsi="Times New Roman"/>
          <w:lang w:eastAsia="zh-CN"/>
        </w:rPr>
        <w:t xml:space="preserve">for the target waveform needs more study. Type 1 PHR </w:t>
      </w:r>
      <w:r w:rsidR="007B1C28" w:rsidRPr="007B1C28">
        <w:rPr>
          <w:rFonts w:ascii="Times New Roman" w:hAnsi="Times New Roman"/>
          <w:lang w:eastAsia="zh-CN"/>
        </w:rPr>
        <w:t xml:space="preserve">can be </w:t>
      </w:r>
      <w:r w:rsidR="007B1C28">
        <w:rPr>
          <w:rFonts w:ascii="Times New Roman" w:hAnsi="Times New Roman"/>
          <w:lang w:eastAsia="zh-CN"/>
        </w:rPr>
        <w:t xml:space="preserve">an actual PHR, which is </w:t>
      </w:r>
      <w:r w:rsidR="007B1C28" w:rsidRPr="007B1C28">
        <w:rPr>
          <w:rFonts w:ascii="Times New Roman" w:hAnsi="Times New Roman"/>
          <w:lang w:eastAsia="zh-CN"/>
        </w:rPr>
        <w:t xml:space="preserve">based on actual PUSCH transmission, </w:t>
      </w:r>
      <w:r w:rsidR="007B1C28">
        <w:rPr>
          <w:rFonts w:ascii="Times New Roman" w:hAnsi="Times New Roman"/>
          <w:lang w:eastAsia="zh-CN"/>
        </w:rPr>
        <w:t>or</w:t>
      </w:r>
      <w:r w:rsidR="007B1C28" w:rsidRPr="007B1C28">
        <w:rPr>
          <w:rFonts w:ascii="Times New Roman" w:hAnsi="Times New Roman"/>
          <w:lang w:eastAsia="zh-CN"/>
        </w:rPr>
        <w:t xml:space="preserve"> </w:t>
      </w:r>
      <w:r w:rsidR="007B1C28">
        <w:rPr>
          <w:rFonts w:ascii="Times New Roman" w:hAnsi="Times New Roman"/>
          <w:lang w:eastAsia="zh-CN"/>
        </w:rPr>
        <w:t xml:space="preserve">a virtual PHR, which is </w:t>
      </w:r>
      <w:r w:rsidR="007B1C28" w:rsidRPr="007B1C28">
        <w:rPr>
          <w:rFonts w:ascii="Times New Roman" w:hAnsi="Times New Roman"/>
          <w:lang w:eastAsia="zh-CN"/>
        </w:rPr>
        <w:t xml:space="preserve">based on a reference </w:t>
      </w:r>
      <w:r w:rsidR="00103C35">
        <w:rPr>
          <w:rFonts w:ascii="Times New Roman" w:hAnsi="Times New Roman"/>
          <w:lang w:eastAsia="zh-CN"/>
        </w:rPr>
        <w:t>PUSCH transmission</w:t>
      </w:r>
      <w:r w:rsidR="007B1C28" w:rsidRPr="007B1C28">
        <w:rPr>
          <w:rFonts w:ascii="Times New Roman" w:hAnsi="Times New Roman"/>
          <w:lang w:eastAsia="zh-CN"/>
        </w:rPr>
        <w:t xml:space="preserve">. </w:t>
      </w:r>
      <w:r w:rsidR="00103C35">
        <w:rPr>
          <w:rFonts w:ascii="Times New Roman" w:hAnsi="Times New Roman"/>
          <w:lang w:eastAsia="zh-CN"/>
        </w:rPr>
        <w:t xml:space="preserve">For a virtual PHR, </w:t>
      </w:r>
      <w:r w:rsidR="005C697A">
        <w:rPr>
          <w:rFonts w:ascii="Times New Roman" w:hAnsi="Times New Roman"/>
          <w:lang w:eastAsia="zh-CN"/>
        </w:rPr>
        <w:t>some of the</w:t>
      </w:r>
      <w:r w:rsidR="00883B0D">
        <w:rPr>
          <w:rFonts w:ascii="Times New Roman" w:hAnsi="Times New Roman"/>
          <w:lang w:eastAsia="zh-CN"/>
        </w:rPr>
        <w:t xml:space="preserve"> parameters for calculating </w:t>
      </w:r>
      <w:r w:rsidR="005C697A">
        <w:rPr>
          <w:rFonts w:ascii="Times New Roman" w:hAnsi="Times New Roman"/>
          <w:lang w:eastAsia="zh-CN"/>
        </w:rPr>
        <w:t>a virtual</w:t>
      </w:r>
      <w:r w:rsidR="00883B0D">
        <w:rPr>
          <w:rFonts w:ascii="Times New Roman" w:hAnsi="Times New Roman"/>
          <w:lang w:eastAsia="zh-CN"/>
        </w:rPr>
        <w:t xml:space="preserve"> PHR are predefined and is unrelated to waveform, therefore we think enhancement on actual PHR will be enough to </w:t>
      </w:r>
      <w:r w:rsidR="00883B0D">
        <w:rPr>
          <w:rFonts w:ascii="Times New Roman" w:hAnsi="Times New Roman"/>
          <w:szCs w:val="20"/>
        </w:rPr>
        <w:t xml:space="preserve">assist </w:t>
      </w:r>
      <w:proofErr w:type="spellStart"/>
      <w:r w:rsidR="00883B0D">
        <w:rPr>
          <w:rFonts w:ascii="Times New Roman" w:hAnsi="Times New Roman"/>
          <w:szCs w:val="20"/>
        </w:rPr>
        <w:t>gNB</w:t>
      </w:r>
      <w:proofErr w:type="spellEnd"/>
      <w:r w:rsidR="00883B0D">
        <w:rPr>
          <w:rFonts w:ascii="Times New Roman" w:hAnsi="Times New Roman"/>
          <w:szCs w:val="20"/>
        </w:rPr>
        <w:t xml:space="preserve"> in determining waveform switching</w:t>
      </w:r>
      <w:r w:rsidR="007B1C28" w:rsidRPr="007B1C28">
        <w:rPr>
          <w:szCs w:val="20"/>
        </w:rPr>
        <w:t>.</w:t>
      </w:r>
      <w:r w:rsidR="00ED46FD">
        <w:rPr>
          <w:szCs w:val="20"/>
        </w:rPr>
        <w:t xml:space="preserve"> </w:t>
      </w:r>
    </w:p>
    <w:p w14:paraId="05D3E050" w14:textId="3A7F72CD" w:rsidR="0045626E" w:rsidRPr="0045626E" w:rsidRDefault="0045626E" w:rsidP="005C697A">
      <w:pPr>
        <w:pStyle w:val="af3"/>
        <w:ind w:left="0"/>
        <w:jc w:val="both"/>
        <w:rPr>
          <w:rFonts w:ascii="Times New Roman" w:hAnsi="Times New Roman"/>
          <w:szCs w:val="20"/>
        </w:rPr>
      </w:pPr>
      <w:r w:rsidRPr="0045626E">
        <w:rPr>
          <w:rFonts w:ascii="Times New Roman" w:hAnsi="Times New Roman" w:hint="eastAsia"/>
          <w:szCs w:val="20"/>
        </w:rPr>
        <w:t>O</w:t>
      </w:r>
      <w:r w:rsidRPr="0045626E">
        <w:rPr>
          <w:rFonts w:ascii="Times New Roman" w:hAnsi="Times New Roman"/>
          <w:szCs w:val="20"/>
        </w:rPr>
        <w:t xml:space="preserve">n the PHR calculation for the target waveform, we think </w:t>
      </w:r>
      <w:r w:rsidR="00F63B39">
        <w:rPr>
          <w:rFonts w:ascii="Times New Roman" w:hAnsi="Times New Roman"/>
          <w:szCs w:val="20"/>
        </w:rPr>
        <w:t>it may be</w:t>
      </w:r>
      <w:r>
        <w:rPr>
          <w:rFonts w:ascii="Times New Roman" w:hAnsi="Times New Roman"/>
          <w:szCs w:val="20"/>
        </w:rPr>
        <w:t xml:space="preserve"> different for </w:t>
      </w:r>
      <w:r w:rsidRPr="0045626E">
        <w:rPr>
          <w:rFonts w:ascii="Times New Roman" w:hAnsi="Times New Roman"/>
          <w:szCs w:val="20"/>
        </w:rPr>
        <w:t>the case</w:t>
      </w:r>
      <w:r>
        <w:rPr>
          <w:rFonts w:ascii="Times New Roman" w:hAnsi="Times New Roman"/>
          <w:szCs w:val="20"/>
        </w:rPr>
        <w:t xml:space="preserve"> when there is actual PUSCH transmission </w:t>
      </w:r>
      <w:r w:rsidR="00F63B39">
        <w:rPr>
          <w:rFonts w:ascii="Times New Roman" w:hAnsi="Times New Roman"/>
          <w:szCs w:val="20"/>
        </w:rPr>
        <w:t>of</w:t>
      </w:r>
      <w:r>
        <w:rPr>
          <w:rFonts w:ascii="Times New Roman" w:hAnsi="Times New Roman"/>
          <w:szCs w:val="20"/>
        </w:rPr>
        <w:t xml:space="preserve"> the target waveform overlaps the slot the PHR is reported and the case there is no actual PUSCH transmission </w:t>
      </w:r>
      <w:r w:rsidR="00F63B39">
        <w:rPr>
          <w:rFonts w:ascii="Times New Roman" w:hAnsi="Times New Roman"/>
          <w:szCs w:val="20"/>
        </w:rPr>
        <w:t>of</w:t>
      </w:r>
      <w:r>
        <w:rPr>
          <w:rFonts w:ascii="Times New Roman" w:hAnsi="Times New Roman"/>
          <w:szCs w:val="20"/>
        </w:rPr>
        <w:t xml:space="preserve"> the target waveform.</w:t>
      </w:r>
    </w:p>
    <w:p w14:paraId="4A192C7B" w14:textId="224D3243" w:rsidR="00AB6804" w:rsidRDefault="0045626E" w:rsidP="00AB6804">
      <w:pPr>
        <w:pStyle w:val="af3"/>
        <w:ind w:left="0"/>
        <w:jc w:val="both"/>
        <w:rPr>
          <w:rFonts w:ascii="Times New Roman" w:hAnsi="Times New Roman"/>
          <w:lang w:eastAsia="zh-CN"/>
        </w:rPr>
      </w:pPr>
      <w:r>
        <w:rPr>
          <w:rFonts w:ascii="Times New Roman" w:hAnsi="Times New Roman"/>
          <w:lang w:eastAsia="zh-CN"/>
        </w:rPr>
        <w:t xml:space="preserve">For case 1 that </w:t>
      </w:r>
      <w:r>
        <w:rPr>
          <w:rFonts w:ascii="Times New Roman" w:hAnsi="Times New Roman"/>
          <w:szCs w:val="20"/>
        </w:rPr>
        <w:t xml:space="preserve">there is actual PUSCH transmission </w:t>
      </w:r>
      <w:r w:rsidR="00F63B39">
        <w:rPr>
          <w:rFonts w:ascii="Times New Roman" w:hAnsi="Times New Roman"/>
          <w:szCs w:val="20"/>
        </w:rPr>
        <w:t>of</w:t>
      </w:r>
      <w:r>
        <w:rPr>
          <w:rFonts w:ascii="Times New Roman" w:hAnsi="Times New Roman"/>
          <w:szCs w:val="20"/>
        </w:rPr>
        <w:t xml:space="preserve"> the target waveform overlaps the slot the PHR is reported</w:t>
      </w:r>
      <w:r w:rsidR="001A23DE">
        <w:rPr>
          <w:rFonts w:ascii="Times New Roman" w:hAnsi="Times New Roman"/>
          <w:szCs w:val="20"/>
        </w:rPr>
        <w:t>, the PHR</w:t>
      </w:r>
      <w:r>
        <w:rPr>
          <w:rFonts w:ascii="Times New Roman" w:hAnsi="Times New Roman"/>
          <w:lang w:eastAsia="zh-CN"/>
        </w:rPr>
        <w:t xml:space="preserve"> </w:t>
      </w:r>
      <w:r w:rsidR="001A23DE" w:rsidRPr="0045626E">
        <w:rPr>
          <w:rFonts w:ascii="Times New Roman" w:hAnsi="Times New Roman"/>
          <w:szCs w:val="20"/>
        </w:rPr>
        <w:t>for the target waveform</w:t>
      </w:r>
      <w:r w:rsidR="001A23DE">
        <w:rPr>
          <w:rFonts w:ascii="Times New Roman" w:hAnsi="Times New Roman"/>
          <w:lang w:eastAsia="zh-CN"/>
        </w:rPr>
        <w:t xml:space="preserve"> can be calculated based on current specification. </w:t>
      </w:r>
      <w:r w:rsidR="007750EC">
        <w:rPr>
          <w:rFonts w:ascii="Times New Roman" w:hAnsi="Times New Roman"/>
          <w:lang w:eastAsia="zh-CN"/>
        </w:rPr>
        <w:t xml:space="preserve">Based on current specification, if there are multiple </w:t>
      </w:r>
      <w:r w:rsidR="002A2AFC">
        <w:rPr>
          <w:rFonts w:ascii="Times New Roman" w:hAnsi="Times New Roman"/>
          <w:lang w:eastAsia="zh-CN"/>
        </w:rPr>
        <w:t xml:space="preserve">actual </w:t>
      </w:r>
      <w:r w:rsidR="007750EC">
        <w:rPr>
          <w:rFonts w:ascii="Times New Roman" w:hAnsi="Times New Roman"/>
          <w:lang w:eastAsia="zh-CN"/>
        </w:rPr>
        <w:t>PUSCH transmissions overlaps with the slot PHR is reported, a</w:t>
      </w:r>
      <w:r w:rsidR="007750EC" w:rsidRPr="00AB6804">
        <w:rPr>
          <w:rFonts w:ascii="Times New Roman" w:hAnsi="Times New Roman"/>
          <w:lang w:eastAsia="zh-CN"/>
        </w:rPr>
        <w:t xml:space="preserve"> UE provides a Type 1 power headroom</w:t>
      </w:r>
      <w:r w:rsidR="007750EC">
        <w:rPr>
          <w:rFonts w:ascii="Times New Roman" w:hAnsi="Times New Roman"/>
          <w:lang w:eastAsia="zh-CN"/>
        </w:rPr>
        <w:t xml:space="preserve"> </w:t>
      </w:r>
      <w:r w:rsidR="007750EC" w:rsidRPr="00AB6804">
        <w:rPr>
          <w:rFonts w:ascii="Times New Roman" w:hAnsi="Times New Roman"/>
          <w:lang w:eastAsia="zh-CN"/>
        </w:rPr>
        <w:t xml:space="preserve">report </w:t>
      </w:r>
      <w:r w:rsidR="007750EC">
        <w:rPr>
          <w:rFonts w:ascii="Times New Roman" w:hAnsi="Times New Roman"/>
          <w:lang w:eastAsia="zh-CN"/>
        </w:rPr>
        <w:t xml:space="preserve">only </w:t>
      </w:r>
      <w:r w:rsidR="007750EC" w:rsidRPr="00AB6804">
        <w:rPr>
          <w:rFonts w:ascii="Times New Roman" w:hAnsi="Times New Roman"/>
          <w:lang w:eastAsia="zh-CN"/>
        </w:rPr>
        <w:t>for the first PUSCH overlaps with</w:t>
      </w:r>
      <w:r w:rsidR="007750EC">
        <w:rPr>
          <w:rFonts w:ascii="Times New Roman" w:hAnsi="Times New Roman"/>
          <w:lang w:eastAsia="zh-CN"/>
        </w:rPr>
        <w:t xml:space="preserve"> </w:t>
      </w:r>
      <w:r w:rsidR="007750EC" w:rsidRPr="00AB6804">
        <w:rPr>
          <w:rFonts w:ascii="Times New Roman" w:hAnsi="Times New Roman"/>
          <w:lang w:eastAsia="zh-CN"/>
        </w:rPr>
        <w:t xml:space="preserve">the slot </w:t>
      </w:r>
      <w:r w:rsidR="007750EC">
        <w:rPr>
          <w:rFonts w:ascii="Times New Roman" w:hAnsi="Times New Roman"/>
          <w:lang w:eastAsia="zh-CN"/>
        </w:rPr>
        <w:t>the PHR is reported. I</w:t>
      </w:r>
      <w:r w:rsidR="005356BE">
        <w:rPr>
          <w:rFonts w:ascii="Times New Roman" w:hAnsi="Times New Roman"/>
          <w:lang w:eastAsia="zh-CN"/>
        </w:rPr>
        <w:t>f</w:t>
      </w:r>
      <w:r w:rsidR="00AF7FFE" w:rsidRPr="00AF7FFE">
        <w:rPr>
          <w:rFonts w:ascii="Times New Roman" w:hAnsi="Times New Roman"/>
          <w:lang w:eastAsia="zh-CN"/>
        </w:rPr>
        <w:t xml:space="preserve"> </w:t>
      </w:r>
      <w:r w:rsidR="002D5EE3">
        <w:rPr>
          <w:rFonts w:ascii="Times New Roman" w:hAnsi="Times New Roman"/>
          <w:lang w:eastAsia="zh-CN"/>
        </w:rPr>
        <w:t>the multiple</w:t>
      </w:r>
      <w:r w:rsidR="00AF7FFE" w:rsidRPr="00AF7FFE">
        <w:rPr>
          <w:rFonts w:ascii="Times New Roman" w:hAnsi="Times New Roman"/>
          <w:lang w:eastAsia="zh-CN"/>
        </w:rPr>
        <w:t xml:space="preserve"> actual PUSCH transmissions </w:t>
      </w:r>
      <w:r w:rsidR="002D5EE3">
        <w:rPr>
          <w:rFonts w:ascii="Times New Roman" w:hAnsi="Times New Roman"/>
          <w:lang w:eastAsia="zh-CN"/>
        </w:rPr>
        <w:t>corresponding to different waveforms</w:t>
      </w:r>
      <w:r w:rsidR="00AF7FFE" w:rsidRPr="00AF7FFE">
        <w:rPr>
          <w:rFonts w:ascii="Times New Roman" w:hAnsi="Times New Roman"/>
          <w:lang w:eastAsia="zh-CN"/>
        </w:rPr>
        <w:t xml:space="preserve"> </w:t>
      </w:r>
      <w:r w:rsidR="005356BE">
        <w:rPr>
          <w:rFonts w:ascii="Times New Roman" w:hAnsi="Times New Roman"/>
          <w:lang w:eastAsia="zh-CN"/>
        </w:rPr>
        <w:t>as shown in Fig 1</w:t>
      </w:r>
      <w:r w:rsidR="00AF7FFE" w:rsidRPr="00AF7FFE">
        <w:rPr>
          <w:rFonts w:ascii="Times New Roman" w:hAnsi="Times New Roman"/>
          <w:lang w:eastAsia="zh-CN"/>
        </w:rPr>
        <w:t>,</w:t>
      </w:r>
      <w:r w:rsidR="007750EC" w:rsidRPr="007750EC">
        <w:rPr>
          <w:rFonts w:ascii="Times New Roman" w:hAnsi="Times New Roman"/>
          <w:lang w:eastAsia="zh-CN"/>
        </w:rPr>
        <w:t xml:space="preserve"> </w:t>
      </w:r>
      <w:r w:rsidR="006A52DE">
        <w:rPr>
          <w:rFonts w:ascii="Times New Roman" w:hAnsi="Times New Roman"/>
          <w:lang w:eastAsia="zh-CN"/>
        </w:rPr>
        <w:t>enhancement on PHR calculation and reporting is need</w:t>
      </w:r>
      <w:r w:rsidR="002A2AFC">
        <w:rPr>
          <w:rFonts w:ascii="Times New Roman" w:hAnsi="Times New Roman"/>
          <w:lang w:eastAsia="zh-CN"/>
        </w:rPr>
        <w:t>ed</w:t>
      </w:r>
      <w:r w:rsidR="006A52DE">
        <w:rPr>
          <w:rFonts w:ascii="Times New Roman" w:hAnsi="Times New Roman"/>
          <w:lang w:eastAsia="zh-CN"/>
        </w:rPr>
        <w:t>. T</w:t>
      </w:r>
      <w:r w:rsidR="007750EC">
        <w:rPr>
          <w:rFonts w:ascii="Times New Roman" w:hAnsi="Times New Roman"/>
          <w:lang w:eastAsia="zh-CN"/>
        </w:rPr>
        <w:t xml:space="preserve">o assist </w:t>
      </w:r>
      <w:proofErr w:type="spellStart"/>
      <w:r w:rsidR="007750EC">
        <w:rPr>
          <w:rFonts w:ascii="Times New Roman" w:hAnsi="Times New Roman"/>
          <w:lang w:eastAsia="zh-CN"/>
        </w:rPr>
        <w:t>gNB</w:t>
      </w:r>
      <w:proofErr w:type="spellEnd"/>
      <w:r w:rsidR="007750EC">
        <w:rPr>
          <w:rFonts w:ascii="Times New Roman" w:hAnsi="Times New Roman"/>
          <w:lang w:eastAsia="zh-CN"/>
        </w:rPr>
        <w:t xml:space="preserve"> on waveform switching,</w:t>
      </w:r>
      <w:r w:rsidR="00AF7FFE" w:rsidRPr="00AF7FFE">
        <w:rPr>
          <w:rFonts w:ascii="Times New Roman" w:hAnsi="Times New Roman"/>
          <w:lang w:eastAsia="zh-CN"/>
        </w:rPr>
        <w:t xml:space="preserve"> the </w:t>
      </w:r>
      <w:proofErr w:type="spellStart"/>
      <w:proofErr w:type="gramStart"/>
      <w:r w:rsidR="005356BE">
        <w:rPr>
          <w:rFonts w:ascii="Times New Roman" w:hAnsi="Times New Roman"/>
          <w:szCs w:val="20"/>
        </w:rPr>
        <w:t>P</w:t>
      </w:r>
      <w:r w:rsidR="005356BE" w:rsidRPr="00BE62EB">
        <w:rPr>
          <w:rFonts w:ascii="Times New Roman" w:hAnsi="Times New Roman"/>
          <w:szCs w:val="20"/>
          <w:vertAlign w:val="subscript"/>
        </w:rPr>
        <w:t>CMAX,f</w:t>
      </w:r>
      <w:proofErr w:type="gramEnd"/>
      <w:r w:rsidR="005356BE" w:rsidRPr="001900F2">
        <w:rPr>
          <w:rFonts w:ascii="Times New Roman" w:hAnsi="Times New Roman"/>
          <w:szCs w:val="20"/>
          <w:vertAlign w:val="subscript"/>
        </w:rPr>
        <w:t>,c</w:t>
      </w:r>
      <w:proofErr w:type="spellEnd"/>
      <w:r w:rsidR="00AF7FFE" w:rsidRPr="00AF7FFE">
        <w:rPr>
          <w:rFonts w:ascii="Times New Roman" w:hAnsi="Times New Roman"/>
          <w:lang w:eastAsia="zh-CN"/>
        </w:rPr>
        <w:t xml:space="preserve"> and the PH for CP-OFDM and DFT-s-OFDM </w:t>
      </w:r>
      <w:r w:rsidR="002D5EE3">
        <w:rPr>
          <w:rFonts w:ascii="Times New Roman" w:hAnsi="Times New Roman"/>
          <w:lang w:eastAsia="zh-CN"/>
        </w:rPr>
        <w:t>can</w:t>
      </w:r>
      <w:r w:rsidR="00AF7FFE" w:rsidRPr="00AF7FFE">
        <w:rPr>
          <w:rFonts w:ascii="Times New Roman" w:hAnsi="Times New Roman"/>
          <w:lang w:eastAsia="zh-CN"/>
        </w:rPr>
        <w:t xml:space="preserve"> be calculated based on the </w:t>
      </w:r>
      <w:r w:rsidR="002D5EE3">
        <w:rPr>
          <w:rFonts w:ascii="Times New Roman" w:hAnsi="Times New Roman"/>
          <w:lang w:eastAsia="zh-CN"/>
        </w:rPr>
        <w:t>first</w:t>
      </w:r>
      <w:r w:rsidR="00AF7FFE" w:rsidRPr="00AF7FFE">
        <w:rPr>
          <w:rFonts w:ascii="Times New Roman" w:hAnsi="Times New Roman"/>
          <w:lang w:eastAsia="zh-CN"/>
        </w:rPr>
        <w:t xml:space="preserve"> </w:t>
      </w:r>
      <w:r w:rsidR="00AF7FFE" w:rsidRPr="00AF7FFE">
        <w:rPr>
          <w:rFonts w:ascii="Times New Roman" w:hAnsi="Times New Roman"/>
          <w:lang w:eastAsia="zh-CN"/>
        </w:rPr>
        <w:lastRenderedPageBreak/>
        <w:t xml:space="preserve">actual PUSCH transmission of the </w:t>
      </w:r>
      <w:r w:rsidR="002D5EE3">
        <w:rPr>
          <w:rFonts w:ascii="Times New Roman" w:hAnsi="Times New Roman"/>
          <w:lang w:eastAsia="zh-CN"/>
        </w:rPr>
        <w:t>corresponding</w:t>
      </w:r>
      <w:r w:rsidR="00AF7FFE" w:rsidRPr="00AF7FFE">
        <w:rPr>
          <w:rFonts w:ascii="Times New Roman" w:hAnsi="Times New Roman"/>
          <w:lang w:eastAsia="zh-CN"/>
        </w:rPr>
        <w:t xml:space="preserve"> waveform. </w:t>
      </w:r>
      <w:r w:rsidR="00AB6804">
        <w:rPr>
          <w:rFonts w:ascii="Times New Roman" w:hAnsi="Times New Roman"/>
          <w:lang w:eastAsia="zh-CN"/>
        </w:rPr>
        <w:t xml:space="preserve">And the PHR corresponding to different waveforms can be reported to the </w:t>
      </w:r>
      <w:proofErr w:type="spellStart"/>
      <w:r w:rsidR="00AB6804">
        <w:rPr>
          <w:rFonts w:ascii="Times New Roman" w:hAnsi="Times New Roman"/>
          <w:lang w:eastAsia="zh-CN"/>
        </w:rPr>
        <w:t>gNB</w:t>
      </w:r>
      <w:proofErr w:type="spellEnd"/>
      <w:r w:rsidR="00AB6804">
        <w:rPr>
          <w:rFonts w:ascii="Times New Roman" w:hAnsi="Times New Roman"/>
          <w:lang w:eastAsia="zh-CN"/>
        </w:rPr>
        <w:t xml:space="preserve"> simultaneously</w:t>
      </w:r>
      <w:r w:rsidR="007750EC">
        <w:rPr>
          <w:rFonts w:ascii="Times New Roman" w:hAnsi="Times New Roman"/>
          <w:lang w:eastAsia="zh-CN"/>
        </w:rPr>
        <w:t xml:space="preserve"> in this case.</w:t>
      </w:r>
      <w:r w:rsidR="004753D2">
        <w:rPr>
          <w:rFonts w:ascii="Times New Roman" w:hAnsi="Times New Roman"/>
          <w:lang w:eastAsia="zh-CN"/>
        </w:rPr>
        <w:t xml:space="preserve"> </w:t>
      </w:r>
    </w:p>
    <w:p w14:paraId="4CAAD549" w14:textId="77777777" w:rsidR="00AF7FFE" w:rsidRPr="00A43001" w:rsidRDefault="00AF7FFE" w:rsidP="00675C2F">
      <w:pPr>
        <w:jc w:val="center"/>
        <w:rPr>
          <w:lang w:eastAsia="zh-CN"/>
        </w:rPr>
      </w:pPr>
      <w:r w:rsidRPr="00A43001">
        <w:rPr>
          <w:noProof/>
          <w:lang w:eastAsia="zh-CN"/>
        </w:rPr>
        <mc:AlternateContent>
          <mc:Choice Requires="wpc">
            <w:drawing>
              <wp:inline distT="0" distB="0" distL="0" distR="0" wp14:anchorId="353A4FD2" wp14:editId="05FB9F8D">
                <wp:extent cx="4003136" cy="2136140"/>
                <wp:effectExtent l="0" t="0" r="0" b="0"/>
                <wp:docPr id="81" name="画布 8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51" name="组合 51"/>
                        <wpg:cNvGrpSpPr/>
                        <wpg:grpSpPr>
                          <a:xfrm>
                            <a:off x="844777" y="1310849"/>
                            <a:ext cx="2198101" cy="272607"/>
                            <a:chOff x="288819" y="2237623"/>
                            <a:chExt cx="3419862" cy="272607"/>
                          </a:xfrm>
                        </wpg:grpSpPr>
                        <wps:wsp>
                          <wps:cNvPr id="56" name="文本框 56"/>
                          <wps:cNvSpPr txBox="1"/>
                          <wps:spPr>
                            <a:xfrm>
                              <a:off x="631496" y="2237623"/>
                              <a:ext cx="3077185" cy="272607"/>
                            </a:xfrm>
                            <a:prstGeom prst="rect">
                              <a:avLst/>
                            </a:prstGeom>
                            <a:solidFill>
                              <a:schemeClr val="lt1"/>
                            </a:solidFill>
                            <a:ln w="6350">
                              <a:noFill/>
                            </a:ln>
                          </wps:spPr>
                          <wps:txbx>
                            <w:txbxContent>
                              <w:p w14:paraId="3624980B" w14:textId="77777777" w:rsidR="00AF7FFE" w:rsidRDefault="00AF7FFE" w:rsidP="00AF7FFE">
                                <w:pPr>
                                  <w:rPr>
                                    <w:sz w:val="24"/>
                                    <w:szCs w:val="24"/>
                                  </w:rPr>
                                </w:pPr>
                                <w:r>
                                  <w:rPr>
                                    <w:sz w:val="16"/>
                                    <w:szCs w:val="16"/>
                                  </w:rPr>
                                  <w:t xml:space="preserve">PUSCH transmission #1 of CP-OFDM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7" name="矩形 57"/>
                          <wps:cNvSpPr/>
                          <wps:spPr>
                            <a:xfrm>
                              <a:off x="288819" y="2247958"/>
                              <a:ext cx="342675" cy="217757"/>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0635934C" w14:textId="77777777" w:rsidR="00AF7FFE" w:rsidRDefault="00AF7FFE" w:rsidP="00AF7FFE">
                                <w:pPr>
                                  <w:jc w:val="right"/>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71" name="文本框 28"/>
                        <wps:cNvSpPr txBox="1"/>
                        <wps:spPr>
                          <a:xfrm flipV="1">
                            <a:off x="617559" y="276621"/>
                            <a:ext cx="374348" cy="53513"/>
                          </a:xfrm>
                          <a:prstGeom prst="rect">
                            <a:avLst/>
                          </a:prstGeom>
                          <a:solidFill>
                            <a:schemeClr val="lt1"/>
                          </a:solidFill>
                          <a:ln w="6350">
                            <a:noFill/>
                          </a:ln>
                        </wps:spPr>
                        <wps:txbx>
                          <w:txbxContent>
                            <w:p w14:paraId="391B6359" w14:textId="77777777" w:rsidR="00AF7FFE" w:rsidRPr="00C462EA" w:rsidRDefault="00AF7FFE" w:rsidP="00AF7FFE">
                              <w:pPr>
                                <w:rPr>
                                  <w:sz w:val="16"/>
                                  <w:szCs w:val="16"/>
                                </w:rPr>
                              </w:pPr>
                              <w:r>
                                <w:rPr>
                                  <w:sz w:val="16"/>
                                  <w:szCs w:val="16"/>
                                </w:rPr>
                                <w:t>DL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矩形 79"/>
                        <wps:cNvSpPr/>
                        <wps:spPr>
                          <a:xfrm>
                            <a:off x="856751" y="1698547"/>
                            <a:ext cx="208280" cy="21717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BA4B891" w14:textId="77777777" w:rsidR="00AF7FFE" w:rsidRDefault="00AF7FFE" w:rsidP="00AF7FFE">
                              <w:pPr>
                                <w:jc w:val="right"/>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 name="文本框 5"/>
                        <wps:cNvSpPr txBox="1"/>
                        <wps:spPr>
                          <a:xfrm>
                            <a:off x="1160289" y="1674632"/>
                            <a:ext cx="2105425" cy="341525"/>
                          </a:xfrm>
                          <a:prstGeom prst="rect">
                            <a:avLst/>
                          </a:prstGeom>
                          <a:solidFill>
                            <a:schemeClr val="lt1"/>
                          </a:solidFill>
                          <a:ln w="6350">
                            <a:noFill/>
                          </a:ln>
                        </wps:spPr>
                        <wps:txbx>
                          <w:txbxContent>
                            <w:p w14:paraId="3F6AA5EC" w14:textId="77777777" w:rsidR="00AF7FFE" w:rsidRDefault="00AF7FFE" w:rsidP="00AF7FFE">
                              <w:pPr>
                                <w:rPr>
                                  <w:sz w:val="16"/>
                                  <w:szCs w:val="16"/>
                                </w:rPr>
                              </w:pPr>
                              <w:r>
                                <w:rPr>
                                  <w:sz w:val="16"/>
                                  <w:szCs w:val="16"/>
                                </w:rPr>
                                <w:t>PUSCH transmission #2 of DFT-s-OFDM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3" name="直接连接符 123"/>
                        <wps:cNvCnPr/>
                        <wps:spPr>
                          <a:xfrm>
                            <a:off x="2421230" y="787333"/>
                            <a:ext cx="0" cy="380365"/>
                          </a:xfrm>
                          <a:prstGeom prst="line">
                            <a:avLst/>
                          </a:prstGeom>
                        </wps:spPr>
                        <wps:style>
                          <a:lnRef idx="1">
                            <a:schemeClr val="dk1"/>
                          </a:lnRef>
                          <a:fillRef idx="0">
                            <a:schemeClr val="dk1"/>
                          </a:fillRef>
                          <a:effectRef idx="0">
                            <a:schemeClr val="dk1"/>
                          </a:effectRef>
                          <a:fontRef idx="minor">
                            <a:schemeClr val="tx1"/>
                          </a:fontRef>
                        </wps:style>
                        <wps:bodyPr/>
                      </wps:wsp>
                      <wps:wsp>
                        <wps:cNvPr id="124" name="直接箭头连接符 124"/>
                        <wps:cNvCnPr/>
                        <wps:spPr>
                          <a:xfrm>
                            <a:off x="1918059" y="986712"/>
                            <a:ext cx="503171"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g:wgp>
                        <wpg:cNvPr id="5" name="组合 5"/>
                        <wpg:cNvGrpSpPr/>
                        <wpg:grpSpPr>
                          <a:xfrm>
                            <a:off x="733250" y="0"/>
                            <a:ext cx="2221662" cy="1295821"/>
                            <a:chOff x="2761835" y="138593"/>
                            <a:chExt cx="2221662" cy="1295821"/>
                          </a:xfrm>
                        </wpg:grpSpPr>
                        <wps:wsp>
                          <wps:cNvPr id="93" name="文本框 28"/>
                          <wps:cNvSpPr txBox="1"/>
                          <wps:spPr>
                            <a:xfrm>
                              <a:off x="2784887" y="138593"/>
                              <a:ext cx="872713" cy="366395"/>
                            </a:xfrm>
                            <a:prstGeom prst="rect">
                              <a:avLst/>
                            </a:prstGeom>
                            <a:solidFill>
                              <a:schemeClr val="lt1"/>
                            </a:solidFill>
                            <a:ln w="6350">
                              <a:noFill/>
                            </a:ln>
                          </wps:spPr>
                          <wps:txbx>
                            <w:txbxContent>
                              <w:p w14:paraId="20545455" w14:textId="77777777" w:rsidR="00AF7FFE" w:rsidRDefault="00AF7FFE" w:rsidP="00AF7FFE">
                                <w:pPr>
                                  <w:rPr>
                                    <w:sz w:val="16"/>
                                    <w:szCs w:val="16"/>
                                  </w:rPr>
                                </w:pPr>
                                <w:r>
                                  <w:rPr>
                                    <w:sz w:val="16"/>
                                    <w:szCs w:val="16"/>
                                  </w:rPr>
                                  <w:t>CC#1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 name="文本框 28"/>
                          <wps:cNvSpPr txBox="1"/>
                          <wps:spPr>
                            <a:xfrm>
                              <a:off x="2761835" y="613866"/>
                              <a:ext cx="888081" cy="366395"/>
                            </a:xfrm>
                            <a:prstGeom prst="rect">
                              <a:avLst/>
                            </a:prstGeom>
                            <a:solidFill>
                              <a:schemeClr val="lt1"/>
                            </a:solidFill>
                            <a:ln w="6350">
                              <a:noFill/>
                            </a:ln>
                          </wps:spPr>
                          <wps:txbx>
                            <w:txbxContent>
                              <w:p w14:paraId="0AB0930B" w14:textId="77777777" w:rsidR="00AF7FFE" w:rsidRDefault="00AF7FFE" w:rsidP="00AF7FFE">
                                <w:pPr>
                                  <w:rPr>
                                    <w:sz w:val="16"/>
                                    <w:szCs w:val="16"/>
                                  </w:rPr>
                                </w:pPr>
                                <w:r>
                                  <w:rPr>
                                    <w:sz w:val="16"/>
                                    <w:szCs w:val="16"/>
                                  </w:rPr>
                                  <w:t>CC#2</w:t>
                                </w:r>
                              </w:p>
                              <w:p w14:paraId="3305CA83" w14:textId="77777777" w:rsidR="00AF7FFE" w:rsidRDefault="00AF7FFE" w:rsidP="00AF7FFE">
                                <w:pPr>
                                  <w:rPr>
                                    <w:sz w:val="16"/>
                                    <w:szCs w:val="16"/>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4" name="组合 4"/>
                          <wpg:cNvGrpSpPr/>
                          <wpg:grpSpPr>
                            <a:xfrm>
                              <a:off x="3952861" y="200040"/>
                              <a:ext cx="1030636" cy="1234374"/>
                              <a:chOff x="3952861" y="200040"/>
                              <a:chExt cx="1030636" cy="1234374"/>
                            </a:xfrm>
                          </wpg:grpSpPr>
                          <wps:wsp>
                            <wps:cNvPr id="75" name="矩形 75"/>
                            <wps:cNvSpPr/>
                            <wps:spPr>
                              <a:xfrm>
                                <a:off x="3973643" y="200040"/>
                                <a:ext cx="997927" cy="281940"/>
                              </a:xfrm>
                              <a:prstGeom prst="rect">
                                <a:avLst/>
                              </a:prstGeom>
                              <a:solidFill>
                                <a:schemeClr val="bg2">
                                  <a:lumMod val="9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1ECD90E" w14:textId="77777777" w:rsidR="00AF7FFE" w:rsidRPr="00307F28" w:rsidRDefault="00AF7FFE" w:rsidP="00AF7FFE">
                                  <w:pPr>
                                    <w:rPr>
                                      <w:color w:val="FFFFFF" w:themeColor="background1"/>
                                      <w:sz w:val="15"/>
                                      <w:szCs w:val="15"/>
                                    </w:rPr>
                                  </w:pPr>
                                  <w:r>
                                    <w:rPr>
                                      <w:color w:val="FFFFFF" w:themeColor="background1"/>
                                      <w:sz w:val="15"/>
                                      <w:szCs w:val="15"/>
                                    </w:rPr>
                                    <w:t>PHR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0" name="矩形 120"/>
                            <wps:cNvSpPr/>
                            <wps:spPr>
                              <a:xfrm>
                                <a:off x="3952861" y="583358"/>
                                <a:ext cx="514985" cy="36830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3447EA51" w14:textId="77777777" w:rsidR="00AF7FFE" w:rsidRDefault="00AF7FFE" w:rsidP="00AF7FFE">
                                  <w:pPr>
                                    <w:rPr>
                                      <w:color w:val="000000"/>
                                      <w:sz w:val="15"/>
                                      <w:szCs w:val="15"/>
                                    </w:rPr>
                                  </w:pPr>
                                  <w:r>
                                    <w:rPr>
                                      <w:color w:val="000000"/>
                                      <w:sz w:val="15"/>
                                      <w:szCs w:val="15"/>
                                    </w:rPr>
                                    <w:t>PUSCH#1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1" name="矩形 121"/>
                            <wps:cNvSpPr/>
                            <wps:spPr>
                              <a:xfrm>
                                <a:off x="4468512" y="583965"/>
                                <a:ext cx="514985" cy="36766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04E23C4" w14:textId="77777777" w:rsidR="00AF7FFE" w:rsidRPr="00EF083E" w:rsidRDefault="00AF7FFE" w:rsidP="00AF7FFE">
                                  <w:pPr>
                                    <w:rPr>
                                      <w:color w:val="FFFFFF" w:themeColor="background1"/>
                                      <w:sz w:val="15"/>
                                      <w:szCs w:val="15"/>
                                    </w:rPr>
                                  </w:pPr>
                                  <w:r w:rsidRPr="00EF083E">
                                    <w:rPr>
                                      <w:color w:val="FFFFFF" w:themeColor="background1"/>
                                      <w:sz w:val="15"/>
                                      <w:szCs w:val="15"/>
                                    </w:rPr>
                                    <w:t>PUSCH#1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2" name="直接连接符 122"/>
                            <wps:cNvCnPr/>
                            <wps:spPr>
                              <a:xfrm>
                                <a:off x="3952861" y="951664"/>
                                <a:ext cx="0" cy="368300"/>
                              </a:xfrm>
                              <a:prstGeom prst="line">
                                <a:avLst/>
                              </a:prstGeom>
                            </wps:spPr>
                            <wps:style>
                              <a:lnRef idx="1">
                                <a:schemeClr val="dk1"/>
                              </a:lnRef>
                              <a:fillRef idx="0">
                                <a:schemeClr val="dk1"/>
                              </a:fillRef>
                              <a:effectRef idx="0">
                                <a:schemeClr val="dk1"/>
                              </a:effectRef>
                              <a:fontRef idx="minor">
                                <a:schemeClr val="tx1"/>
                              </a:fontRef>
                            </wps:style>
                            <wps:bodyPr/>
                          </wps:wsp>
                          <wps:wsp>
                            <wps:cNvPr id="125" name="文本框 28"/>
                            <wps:cNvSpPr txBox="1"/>
                            <wps:spPr>
                              <a:xfrm>
                                <a:off x="4006649" y="1068019"/>
                                <a:ext cx="450850" cy="366395"/>
                              </a:xfrm>
                              <a:prstGeom prst="rect">
                                <a:avLst/>
                              </a:prstGeom>
                              <a:noFill/>
                              <a:ln w="6350">
                                <a:noFill/>
                              </a:ln>
                            </wps:spPr>
                            <wps:txbx>
                              <w:txbxContent>
                                <w:p w14:paraId="2961B848" w14:textId="77777777" w:rsidR="00AF7FFE" w:rsidRDefault="00AF7FFE" w:rsidP="00AF7FFE">
                                  <w:pPr>
                                    <w:rPr>
                                      <w:sz w:val="16"/>
                                      <w:szCs w:val="16"/>
                                    </w:rPr>
                                  </w:pPr>
                                  <w:r>
                                    <w:rPr>
                                      <w:sz w:val="16"/>
                                      <w:szCs w:val="16"/>
                                    </w:rPr>
                                    <w:t>slot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wpc:wpc>
                  </a:graphicData>
                </a:graphic>
              </wp:inline>
            </w:drawing>
          </mc:Choice>
          <mc:Fallback>
            <w:pict>
              <v:group w14:anchorId="353A4FD2" id="画布 81" o:spid="_x0000_s1026" editas="canvas" style="width:315.2pt;height:168.2pt;mso-position-horizontal-relative:char;mso-position-vertical-relative:line" coordsize="40030,213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0030;height:21361;visibility:visible;mso-wrap-style:square">
                  <v:fill o:detectmouseclick="t"/>
                  <v:path o:connecttype="none"/>
                </v:shape>
                <v:group id="组合 51" o:spid="_x0000_s1028" style="position:absolute;left:8447;top:13108;width:21981;height:2726" coordorigin="2888,22376" coordsize="34198,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type id="_x0000_t202" coordsize="21600,21600" o:spt="202" path="m,l,21600r21600,l21600,xe">
                    <v:stroke joinstyle="miter"/>
                    <v:path gradientshapeok="t" o:connecttype="rect"/>
                  </v:shapetype>
                  <v:shape id="文本框 56" o:spid="_x0000_s1029" type="#_x0000_t202" style="position:absolute;left:6314;top:22376;width:30772;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" fillcolor="white [3201]" stroked="f" strokeweight=".5pt">
                    <v:textbox>
                      <w:txbxContent>
                        <w:p w14:paraId="3624980B" w14:textId="77777777" w:rsidR="00AF7FFE" w:rsidRDefault="00AF7FFE" w:rsidP="00AF7FFE">
                          <w:pPr>
                            <w:rPr>
                              <w:sz w:val="24"/>
                              <w:szCs w:val="24"/>
                            </w:rPr>
                          </w:pPr>
                          <w:r>
                            <w:rPr>
                              <w:sz w:val="16"/>
                              <w:szCs w:val="16"/>
                            </w:rPr>
                            <w:t xml:space="preserve">PUSCH transmission #1 of CP-OFDM </w:t>
                          </w:r>
                        </w:p>
                      </w:txbxContent>
                    </v:textbox>
                  </v:shape>
                  <v:rect id="矩形 57" o:spid="_x0000_s1030" style="position:absolute;left:2888;top:22479;width:3426;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" fillcolor="red" strokecolor="#243f60 [1604]" strokeweight="2pt">
                    <v:textbox>
                      <w:txbxContent>
                        <w:p w14:paraId="0635934C" w14:textId="77777777" w:rsidR="00AF7FFE" w:rsidRDefault="00AF7FFE" w:rsidP="00AF7FFE">
                          <w:pPr>
                            <w:jc w:val="right"/>
                            <w:rPr>
                              <w:sz w:val="24"/>
                              <w:szCs w:val="24"/>
                            </w:rPr>
                          </w:pPr>
                          <w:r>
                            <w:t> </w:t>
                          </w:r>
                        </w:p>
                      </w:txbxContent>
                    </v:textbox>
                  </v:rect>
                </v:group>
                <v:shape id="文本框 28" o:spid="_x0000_s1031" type="#_x0000_t202" style="position:absolute;left:6175;top:2766;width:3744;height:535;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" fillcolor="white [3201]" stroked="f" strokeweight=".5pt">
                  <v:textbox>
                    <w:txbxContent>
                      <w:p w14:paraId="391B6359" w14:textId="77777777" w:rsidR="00AF7FFE" w:rsidRPr="00C462EA" w:rsidRDefault="00AF7FFE" w:rsidP="00AF7FFE">
                        <w:pPr>
                          <w:rPr>
                            <w:sz w:val="16"/>
                            <w:szCs w:val="16"/>
                          </w:rPr>
                        </w:pPr>
                        <w:r>
                          <w:rPr>
                            <w:sz w:val="16"/>
                            <w:szCs w:val="16"/>
                          </w:rPr>
                          <w:t>DL</w:t>
                        </w:r>
                      </w:p>
                    </w:txbxContent>
                  </v:textbox>
                </v:shape>
                <v:rect id="矩形 79" o:spid="_x0000_s1032" style="position:absolute;left:8567;top:16985;width:2083;height:2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" fillcolor="#4f81bd [3204]" strokecolor="#243f60 [1604]" strokeweight="2pt">
                  <v:textbox>
                    <w:txbxContent>
                      <w:p w14:paraId="2BA4B891" w14:textId="77777777" w:rsidR="00AF7FFE" w:rsidRDefault="00AF7FFE" w:rsidP="00AF7FFE">
                        <w:pPr>
                          <w:jc w:val="right"/>
                        </w:pPr>
                        <w:r>
                          <w:t> </w:t>
                        </w:r>
                      </w:p>
                    </w:txbxContent>
                  </v:textbox>
                </v:rect>
                <v:shape id="文本框 5" o:spid="_x0000_s1033" type="#_x0000_t202" style="position:absolute;left:11602;top:16746;width:21055;height:34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" fillcolor="white [3201]" stroked="f" strokeweight=".5pt">
                  <v:textbox>
                    <w:txbxContent>
                      <w:p w14:paraId="3F6AA5EC" w14:textId="77777777" w:rsidR="00AF7FFE" w:rsidRDefault="00AF7FFE" w:rsidP="00AF7FFE">
                        <w:pPr>
                          <w:rPr>
                            <w:sz w:val="16"/>
                            <w:szCs w:val="16"/>
                          </w:rPr>
                        </w:pPr>
                        <w:r>
                          <w:rPr>
                            <w:sz w:val="16"/>
                            <w:szCs w:val="16"/>
                          </w:rPr>
                          <w:t>PUSCH transmission #2 of DFT-s-OFDM</w:t>
                        </w:r>
                      </w:p>
                    </w:txbxContent>
                  </v:textbox>
                </v:shape>
                <v:line id="直接连接符 123" o:spid="_x0000_s1034" style="position:absolute;visibility:visible;mso-wrap-style:square" from="24212,7873" to="24212,11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" strokecolor="black [3040]"/>
                <v:shapetype id="_x0000_t32" coordsize="21600,21600" o:spt="32" o:oned="t" path="m,l21600,21600e" filled="f">
                  <v:path arrowok="t" fillok="f" o:connecttype="none"/>
                  <o:lock v:ext="edit" shapetype="t"/>
                </v:shapetype>
                <v:shape id="直接箭头连接符 124" o:spid="_x0000_s1035" type="#_x0000_t32" style="position:absolute;left:19180;top:9867;width:50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" strokecolor="black [3040]">
                  <v:stroke startarrow="block" endarrow="block"/>
                </v:shape>
                <v:group id="组合 5" o:spid="_x0000_s1036" style="position:absolute;left:7332;width:22217;height:12958" coordorigin="27618,1385" coordsize="22216,12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文本框 28" o:spid="_x0000_s1037" type="#_x0000_t202" style="position:absolute;left:27848;top:1385;width:8728;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" fillcolor="white [3201]" stroked="f" strokeweight=".5pt">
                    <v:textbox>
                      <w:txbxContent>
                        <w:p w14:paraId="20545455" w14:textId="77777777" w:rsidR="00AF7FFE" w:rsidRDefault="00AF7FFE" w:rsidP="00AF7FFE">
                          <w:pPr>
                            <w:rPr>
                              <w:sz w:val="16"/>
                              <w:szCs w:val="16"/>
                            </w:rPr>
                          </w:pPr>
                          <w:r>
                            <w:rPr>
                              <w:sz w:val="16"/>
                              <w:szCs w:val="16"/>
                            </w:rPr>
                            <w:t>CC#1</w:t>
                          </w:r>
                        </w:p>
                      </w:txbxContent>
                    </v:textbox>
                  </v:shape>
                  <v:shape id="文本框 28" o:spid="_x0000_s1038" type="#_x0000_t202" style="position:absolute;left:27618;top:6138;width:8881;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" fillcolor="white [3201]" stroked="f" strokeweight=".5pt">
                    <v:textbox>
                      <w:txbxContent>
                        <w:p w14:paraId="0AB0930B" w14:textId="77777777" w:rsidR="00AF7FFE" w:rsidRDefault="00AF7FFE" w:rsidP="00AF7FFE">
                          <w:pPr>
                            <w:rPr>
                              <w:sz w:val="16"/>
                              <w:szCs w:val="16"/>
                            </w:rPr>
                          </w:pPr>
                          <w:r>
                            <w:rPr>
                              <w:sz w:val="16"/>
                              <w:szCs w:val="16"/>
                            </w:rPr>
                            <w:t>CC#2</w:t>
                          </w:r>
                        </w:p>
                        <w:p w14:paraId="3305CA83" w14:textId="77777777" w:rsidR="00AF7FFE" w:rsidRDefault="00AF7FFE" w:rsidP="00AF7FFE">
                          <w:pPr>
                            <w:rPr>
                              <w:sz w:val="16"/>
                              <w:szCs w:val="16"/>
                            </w:rPr>
                          </w:pPr>
                        </w:p>
                      </w:txbxContent>
                    </v:textbox>
                  </v:shape>
                  <v:group id="组合 4" o:spid="_x0000_s1039" style="position:absolute;left:39528;top:2000;width:10306;height:12344" coordorigin="39528,2000" coordsize="10306,12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矩形 75" o:spid="_x0000_s1040" style="position:absolute;left:39736;top:2000;width:9979;height:2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" fillcolor="#ddd8c2 [2894]" strokecolor="#243f60 [1604]" strokeweight="2pt">
                      <v:textbox inset="0,0,0,0">
                        <w:txbxContent>
                          <w:p w14:paraId="41ECD90E" w14:textId="77777777" w:rsidR="00AF7FFE" w:rsidRPr="00307F28" w:rsidRDefault="00AF7FFE" w:rsidP="00AF7FFE">
                            <w:pPr>
                              <w:rPr>
                                <w:color w:val="FFFFFF" w:themeColor="background1"/>
                                <w:sz w:val="15"/>
                                <w:szCs w:val="15"/>
                              </w:rPr>
                            </w:pPr>
                            <w:r>
                              <w:rPr>
                                <w:color w:val="FFFFFF" w:themeColor="background1"/>
                                <w:sz w:val="15"/>
                                <w:szCs w:val="15"/>
                              </w:rPr>
                              <w:t>PHR</w:t>
                            </w:r>
                          </w:p>
                        </w:txbxContent>
                      </v:textbox>
                    </v:rect>
                    <v:rect id="矩形 120" o:spid="_x0000_s1041" style="position:absolute;left:39528;top:5833;width:5150;height:36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" fillcolor="red" strokecolor="#243f60 [1604]" strokeweight="2pt">
                      <v:textbox inset="0,0,0,0">
                        <w:txbxContent>
                          <w:p w14:paraId="3447EA51" w14:textId="77777777" w:rsidR="00AF7FFE" w:rsidRDefault="00AF7FFE" w:rsidP="00AF7FFE">
                            <w:pPr>
                              <w:rPr>
                                <w:color w:val="000000"/>
                                <w:sz w:val="15"/>
                                <w:szCs w:val="15"/>
                              </w:rPr>
                            </w:pPr>
                            <w:r>
                              <w:rPr>
                                <w:color w:val="000000"/>
                                <w:sz w:val="15"/>
                                <w:szCs w:val="15"/>
                              </w:rPr>
                              <w:t>PUSCH#1 </w:t>
                            </w:r>
                          </w:p>
                        </w:txbxContent>
                      </v:textbox>
                    </v:rect>
                    <v:rect id="矩形 121" o:spid="_x0000_s1042" style="position:absolute;left:44685;top:5839;width:5149;height:3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" fillcolor="#4f81bd [3204]" strokecolor="#243f60 [1604]" strokeweight="2pt">
                      <v:textbox inset="0,0,0,0">
                        <w:txbxContent>
                          <w:p w14:paraId="604E23C4" w14:textId="77777777" w:rsidR="00AF7FFE" w:rsidRPr="00EF083E" w:rsidRDefault="00AF7FFE" w:rsidP="00AF7FFE">
                            <w:pPr>
                              <w:rPr>
                                <w:color w:val="FFFFFF" w:themeColor="background1"/>
                                <w:sz w:val="15"/>
                                <w:szCs w:val="15"/>
                              </w:rPr>
                            </w:pPr>
                            <w:r w:rsidRPr="00EF083E">
                              <w:rPr>
                                <w:color w:val="FFFFFF" w:themeColor="background1"/>
                                <w:sz w:val="15"/>
                                <w:szCs w:val="15"/>
                              </w:rPr>
                              <w:t>PUSCH#1 </w:t>
                            </w:r>
                          </w:p>
                        </w:txbxContent>
                      </v:textbox>
                    </v:rect>
                    <v:line id="直接连接符 122" o:spid="_x0000_s1043" style="position:absolute;visibility:visible;mso-wrap-style:square" from="39528,9516" to="39528,13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" strokecolor="black [3040]"/>
                    <v:shape id="文本框 28" o:spid="_x0000_s1044" type="#_x0000_t202" style="position:absolute;left:40066;top:10680;width:4508;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" filled="f" stroked="f" strokeweight=".5pt">
                      <v:textbox>
                        <w:txbxContent>
                          <w:p w14:paraId="2961B848" w14:textId="77777777" w:rsidR="00AF7FFE" w:rsidRDefault="00AF7FFE" w:rsidP="00AF7FFE">
                            <w:pPr>
                              <w:rPr>
                                <w:sz w:val="16"/>
                                <w:szCs w:val="16"/>
                              </w:rPr>
                            </w:pPr>
                            <w:r>
                              <w:rPr>
                                <w:sz w:val="16"/>
                                <w:szCs w:val="16"/>
                              </w:rPr>
                              <w:t>slot</w:t>
                            </w:r>
                          </w:p>
                        </w:txbxContent>
                      </v:textbox>
                    </v:shape>
                  </v:group>
                </v:group>
                <w10:anchorlock/>
              </v:group>
            </w:pict>
          </mc:Fallback>
        </mc:AlternateContent>
      </w:r>
    </w:p>
    <w:p w14:paraId="50C51EC5" w14:textId="77777777" w:rsidR="00AF7FFE" w:rsidRPr="00A43001" w:rsidRDefault="00AF7FFE" w:rsidP="00AF7FFE">
      <w:pPr>
        <w:pStyle w:val="B1"/>
        <w:spacing w:before="60"/>
        <w:ind w:left="0" w:firstLine="0"/>
        <w:jc w:val="center"/>
        <w:rPr>
          <w:lang w:eastAsia="zh-CN"/>
        </w:rPr>
      </w:pPr>
      <w:r w:rsidRPr="00A43001">
        <w:rPr>
          <w:lang w:eastAsia="zh-CN"/>
        </w:rPr>
        <w:t xml:space="preserve">Fig. </w:t>
      </w:r>
      <w:r>
        <w:rPr>
          <w:lang w:eastAsia="zh-CN"/>
        </w:rPr>
        <w:t>1</w:t>
      </w:r>
      <w:r w:rsidRPr="00A43001">
        <w:rPr>
          <w:lang w:eastAsia="zh-CN"/>
        </w:rPr>
        <w:t xml:space="preserve"> Example of </w:t>
      </w:r>
      <w:r>
        <w:rPr>
          <w:lang w:eastAsia="zh-CN"/>
        </w:rPr>
        <w:t xml:space="preserve">actual PUSCH transmissions of different waveforms </w:t>
      </w:r>
      <w:r w:rsidRPr="007223C8">
        <w:rPr>
          <w:lang w:eastAsia="zh-CN"/>
        </w:rPr>
        <w:t>overlaps the slot as the PHR</w:t>
      </w:r>
    </w:p>
    <w:p w14:paraId="1D177507" w14:textId="65547180" w:rsidR="00AF7FFE" w:rsidRPr="00AF7FFE" w:rsidRDefault="00A82F4F" w:rsidP="005C697A">
      <w:pPr>
        <w:pStyle w:val="af3"/>
        <w:ind w:left="0"/>
        <w:jc w:val="both"/>
        <w:rPr>
          <w:szCs w:val="20"/>
          <w:lang w:val="en-GB"/>
        </w:rPr>
      </w:pPr>
      <w:r>
        <w:rPr>
          <w:rFonts w:ascii="Times New Roman" w:hAnsi="Times New Roman"/>
          <w:lang w:eastAsia="zh-CN"/>
        </w:rPr>
        <w:t>For case 2</w:t>
      </w:r>
      <w:r w:rsidR="00035C4B">
        <w:rPr>
          <w:rFonts w:ascii="Times New Roman" w:hAnsi="Times New Roman"/>
          <w:lang w:eastAsia="zh-CN"/>
        </w:rPr>
        <w:t xml:space="preserve">, there is only </w:t>
      </w:r>
      <w:r w:rsidR="00DA4EEA">
        <w:rPr>
          <w:rFonts w:ascii="Times New Roman" w:hAnsi="Times New Roman"/>
          <w:lang w:eastAsia="zh-CN"/>
        </w:rPr>
        <w:t xml:space="preserve">actual </w:t>
      </w:r>
      <w:r w:rsidR="00035C4B">
        <w:rPr>
          <w:rFonts w:ascii="Times New Roman" w:hAnsi="Times New Roman"/>
          <w:lang w:eastAsia="zh-CN"/>
        </w:rPr>
        <w:t xml:space="preserve">PUSCH transmissions of the indicated waveform overlaps with the slot PHR is reported but </w:t>
      </w:r>
      <w:r>
        <w:rPr>
          <w:rFonts w:ascii="Times New Roman" w:hAnsi="Times New Roman"/>
          <w:szCs w:val="20"/>
        </w:rPr>
        <w:t xml:space="preserve">no actual PUSCH transmission of the target waveform, </w:t>
      </w:r>
      <w:r w:rsidR="002A2AFC">
        <w:rPr>
          <w:rFonts w:ascii="Times New Roman" w:hAnsi="Times New Roman"/>
          <w:lang w:eastAsia="zh-CN"/>
        </w:rPr>
        <w:t xml:space="preserve">how to calculate the PHR for the </w:t>
      </w:r>
      <w:r w:rsidR="00DA4EEA">
        <w:rPr>
          <w:rFonts w:ascii="Times New Roman" w:hAnsi="Times New Roman"/>
          <w:lang w:eastAsia="zh-CN"/>
        </w:rPr>
        <w:t>target</w:t>
      </w:r>
      <w:r w:rsidR="002A2AFC">
        <w:rPr>
          <w:rFonts w:ascii="Times New Roman" w:hAnsi="Times New Roman"/>
          <w:lang w:eastAsia="zh-CN"/>
        </w:rPr>
        <w:t xml:space="preserve"> waveform needs to be </w:t>
      </w:r>
      <w:r w:rsidR="00035C4B">
        <w:rPr>
          <w:rFonts w:ascii="Times New Roman" w:hAnsi="Times New Roman"/>
          <w:lang w:eastAsia="zh-CN"/>
        </w:rPr>
        <w:t>studied</w:t>
      </w:r>
      <w:r w:rsidR="002A2AFC">
        <w:rPr>
          <w:rFonts w:ascii="Times New Roman" w:hAnsi="Times New Roman"/>
          <w:lang w:eastAsia="zh-CN"/>
        </w:rPr>
        <w:t>. We think the simplest way is the PHR corresponding to the</w:t>
      </w:r>
      <w:r w:rsidR="00DA4EEA">
        <w:rPr>
          <w:rFonts w:ascii="Times New Roman" w:hAnsi="Times New Roman"/>
          <w:lang w:eastAsia="zh-CN"/>
        </w:rPr>
        <w:t xml:space="preserve"> target</w:t>
      </w:r>
      <w:r w:rsidR="002A2AFC">
        <w:rPr>
          <w:rFonts w:ascii="Times New Roman" w:hAnsi="Times New Roman"/>
          <w:lang w:eastAsia="zh-CN"/>
        </w:rPr>
        <w:t xml:space="preserve"> waveform is calculated based on a reference PUSCH transmission, which has a different waveform from the actual PUSCH transmission but has same values of scheduled parameters as the actual PUSCH transmission</w:t>
      </w:r>
      <w:r w:rsidR="00EC0EBE">
        <w:rPr>
          <w:rFonts w:ascii="Times New Roman" w:hAnsi="Times New Roman"/>
          <w:lang w:eastAsia="zh-CN"/>
        </w:rPr>
        <w:t xml:space="preserve"> and the interpretation of these scheduled parameters are based on the target waveform. F</w:t>
      </w:r>
      <w:r w:rsidR="00D634AF">
        <w:rPr>
          <w:rFonts w:ascii="Times New Roman" w:hAnsi="Times New Roman"/>
          <w:lang w:eastAsia="zh-CN"/>
        </w:rPr>
        <w:t>or example</w:t>
      </w:r>
      <w:r w:rsidR="00EC0EBE">
        <w:rPr>
          <w:rFonts w:ascii="Times New Roman" w:hAnsi="Times New Roman"/>
          <w:lang w:eastAsia="zh-CN"/>
        </w:rPr>
        <w:t>,</w:t>
      </w:r>
      <w:r w:rsidR="00D634AF">
        <w:rPr>
          <w:rFonts w:ascii="Times New Roman" w:hAnsi="Times New Roman"/>
          <w:lang w:eastAsia="zh-CN"/>
        </w:rPr>
        <w:t xml:space="preserve"> </w:t>
      </w:r>
      <w:r w:rsidR="00EE4B63">
        <w:rPr>
          <w:rFonts w:ascii="Times New Roman" w:hAnsi="Times New Roman"/>
          <w:lang w:eastAsia="zh-CN"/>
        </w:rPr>
        <w:t xml:space="preserve">when calculating PHR </w:t>
      </w:r>
      <w:r w:rsidR="00092A8A">
        <w:rPr>
          <w:rFonts w:ascii="Times New Roman" w:hAnsi="Times New Roman"/>
          <w:lang w:eastAsia="zh-CN"/>
        </w:rPr>
        <w:t>for</w:t>
      </w:r>
      <w:r w:rsidR="00EE4B63">
        <w:rPr>
          <w:rFonts w:ascii="Times New Roman" w:hAnsi="Times New Roman"/>
          <w:lang w:eastAsia="zh-CN"/>
        </w:rPr>
        <w:t xml:space="preserve"> target waveform, </w:t>
      </w:r>
      <w:r w:rsidR="00092A8A">
        <w:rPr>
          <w:rFonts w:ascii="Times New Roman" w:hAnsi="Times New Roman"/>
          <w:lang w:eastAsia="zh-CN"/>
        </w:rPr>
        <w:t xml:space="preserve">the parameters are of </w:t>
      </w:r>
      <w:r w:rsidR="00EC0EBE">
        <w:rPr>
          <w:rFonts w:ascii="Times New Roman" w:hAnsi="Times New Roman"/>
          <w:lang w:eastAsia="zh-CN"/>
        </w:rPr>
        <w:t>same</w:t>
      </w:r>
      <w:r w:rsidR="00092A8A">
        <w:rPr>
          <w:rFonts w:ascii="Times New Roman" w:hAnsi="Times New Roman"/>
          <w:lang w:eastAsia="zh-CN"/>
        </w:rPr>
        <w:t xml:space="preserve"> values</w:t>
      </w:r>
      <w:r w:rsidR="00EC0EBE">
        <w:rPr>
          <w:rFonts w:ascii="Times New Roman" w:hAnsi="Times New Roman"/>
          <w:lang w:eastAsia="zh-CN"/>
        </w:rPr>
        <w:t xml:space="preserve"> </w:t>
      </w:r>
      <w:r w:rsidR="00092A8A">
        <w:rPr>
          <w:rFonts w:ascii="Times New Roman" w:hAnsi="Times New Roman"/>
          <w:lang w:eastAsia="zh-CN"/>
        </w:rPr>
        <w:t xml:space="preserve">as indicated in scheduling DCI, such as </w:t>
      </w:r>
      <w:proofErr w:type="gramStart"/>
      <w:r w:rsidR="00092A8A">
        <w:rPr>
          <w:rFonts w:ascii="Times New Roman" w:hAnsi="Times New Roman"/>
          <w:lang w:eastAsia="zh-CN"/>
        </w:rPr>
        <w:t>the</w:t>
      </w:r>
      <w:r w:rsidR="00EC0EBE">
        <w:rPr>
          <w:rFonts w:ascii="Times New Roman" w:hAnsi="Times New Roman"/>
          <w:lang w:eastAsia="zh-CN"/>
        </w:rPr>
        <w:t xml:space="preserve"> </w:t>
      </w:r>
      <w:r w:rsidR="00D634AF">
        <w:rPr>
          <w:rFonts w:ascii="Times New Roman" w:hAnsi="Times New Roman"/>
          <w:lang w:eastAsia="zh-CN"/>
        </w:rPr>
        <w:t xml:space="preserve"> FDRA</w:t>
      </w:r>
      <w:proofErr w:type="gramEnd"/>
      <w:r w:rsidR="00DA0162">
        <w:rPr>
          <w:rFonts w:ascii="Times New Roman" w:hAnsi="Times New Roman"/>
          <w:lang w:eastAsia="zh-CN"/>
        </w:rPr>
        <w:t xml:space="preserve"> field</w:t>
      </w:r>
      <w:r w:rsidR="00EC0EBE">
        <w:rPr>
          <w:rFonts w:ascii="Times New Roman" w:hAnsi="Times New Roman"/>
          <w:lang w:eastAsia="zh-CN"/>
        </w:rPr>
        <w:t xml:space="preserve"> or </w:t>
      </w:r>
      <w:r w:rsidR="00092A8A">
        <w:rPr>
          <w:rFonts w:ascii="Times New Roman" w:hAnsi="Times New Roman"/>
          <w:lang w:eastAsia="zh-CN"/>
        </w:rPr>
        <w:t xml:space="preserve">the </w:t>
      </w:r>
      <w:r w:rsidR="00D634AF">
        <w:rPr>
          <w:rFonts w:ascii="Times New Roman" w:hAnsi="Times New Roman"/>
          <w:lang w:eastAsia="zh-CN"/>
        </w:rPr>
        <w:t xml:space="preserve">MCS </w:t>
      </w:r>
      <w:r w:rsidR="00DA0162">
        <w:rPr>
          <w:rFonts w:ascii="Times New Roman" w:hAnsi="Times New Roman"/>
          <w:lang w:eastAsia="zh-CN"/>
        </w:rPr>
        <w:t>field</w:t>
      </w:r>
      <w:r w:rsidR="00092A8A">
        <w:rPr>
          <w:rFonts w:ascii="Times New Roman" w:hAnsi="Times New Roman"/>
          <w:lang w:eastAsia="zh-CN"/>
        </w:rPr>
        <w:t>. If the target waveform is CP-OFDM, the FDRA field may be interpreted based on resource allocation type 0, or type 1 or dynamic scheme</w:t>
      </w:r>
      <w:r w:rsidR="00464A05">
        <w:rPr>
          <w:rFonts w:ascii="Times New Roman" w:hAnsi="Times New Roman"/>
          <w:lang w:eastAsia="zh-CN"/>
        </w:rPr>
        <w:t xml:space="preserve"> and the MCS is interpreted based on a MCS table for CP-OFDM; if the target waveform is DFT-s-OFDM, the FDRA field shall be interpreted based on resource allocation type 0 and the MCS is interpreted based on a MCS table for DFT-s-OFDM</w:t>
      </w:r>
      <w:r w:rsidR="00EC0EBE">
        <w:rPr>
          <w:rFonts w:ascii="Times New Roman" w:hAnsi="Times New Roman"/>
          <w:lang w:eastAsia="zh-CN"/>
        </w:rPr>
        <w:t>.</w:t>
      </w:r>
    </w:p>
    <w:p w14:paraId="14906F0A" w14:textId="6BEF697C" w:rsidR="00041E66" w:rsidRDefault="008E4434" w:rsidP="008E4434">
      <w:pPr>
        <w:pStyle w:val="af3"/>
        <w:ind w:left="0"/>
        <w:jc w:val="both"/>
        <w:rPr>
          <w:rFonts w:ascii="Times New Roman" w:hAnsi="Times New Roman"/>
          <w:b/>
          <w:bCs/>
          <w:i/>
          <w:iCs/>
        </w:rPr>
      </w:pPr>
      <w:r w:rsidRPr="001E3AFF">
        <w:rPr>
          <w:rFonts w:ascii="Times New Roman" w:hAnsi="Times New Roman"/>
          <w:b/>
          <w:bCs/>
          <w:i/>
          <w:iCs/>
        </w:rPr>
        <w:t>Proposal</w:t>
      </w:r>
      <w:r>
        <w:rPr>
          <w:rFonts w:ascii="Times New Roman" w:hAnsi="Times New Roman"/>
          <w:b/>
          <w:bCs/>
          <w:i/>
          <w:iCs/>
        </w:rPr>
        <w:t xml:space="preserve"> </w:t>
      </w:r>
      <w:r w:rsidR="001057D1">
        <w:rPr>
          <w:rFonts w:ascii="Times New Roman" w:hAnsi="Times New Roman"/>
          <w:b/>
          <w:bCs/>
          <w:i/>
          <w:iCs/>
        </w:rPr>
        <w:t>9</w:t>
      </w:r>
      <w:r w:rsidRPr="001E3AFF">
        <w:rPr>
          <w:rFonts w:ascii="Times New Roman" w:hAnsi="Times New Roman"/>
          <w:b/>
          <w:bCs/>
          <w:i/>
          <w:iCs/>
        </w:rPr>
        <w:t xml:space="preserve">: </w:t>
      </w:r>
      <w:r>
        <w:rPr>
          <w:rFonts w:ascii="Times New Roman" w:hAnsi="Times New Roman"/>
          <w:b/>
          <w:bCs/>
          <w:i/>
          <w:iCs/>
        </w:rPr>
        <w:t>S</w:t>
      </w:r>
      <w:r w:rsidR="00041E66">
        <w:rPr>
          <w:rFonts w:ascii="Times New Roman" w:hAnsi="Times New Roman"/>
          <w:b/>
          <w:bCs/>
          <w:i/>
          <w:iCs/>
        </w:rPr>
        <w:t xml:space="preserve">upport to report power headroom corresponding to different waveforms to </w:t>
      </w:r>
      <w:proofErr w:type="spellStart"/>
      <w:r w:rsidR="00041E66">
        <w:rPr>
          <w:rFonts w:ascii="Times New Roman" w:hAnsi="Times New Roman"/>
          <w:b/>
          <w:bCs/>
          <w:i/>
          <w:iCs/>
        </w:rPr>
        <w:t>gNB</w:t>
      </w:r>
      <w:proofErr w:type="spellEnd"/>
      <w:r w:rsidR="00041E66">
        <w:rPr>
          <w:rFonts w:ascii="Times New Roman" w:hAnsi="Times New Roman"/>
          <w:b/>
          <w:bCs/>
          <w:i/>
          <w:iCs/>
        </w:rPr>
        <w:t xml:space="preserve"> to assist waveform switching.</w:t>
      </w:r>
    </w:p>
    <w:p w14:paraId="19C3A536" w14:textId="5AAEAEB5" w:rsidR="00C419C1" w:rsidRPr="00C419C1" w:rsidRDefault="00041E66" w:rsidP="00C419C1">
      <w:pPr>
        <w:rPr>
          <w:b/>
          <w:bCs/>
          <w:i/>
          <w:iCs/>
        </w:rPr>
      </w:pPr>
      <w:r w:rsidRPr="00C419C1">
        <w:rPr>
          <w:b/>
          <w:bCs/>
          <w:i/>
          <w:iCs/>
        </w:rPr>
        <w:t xml:space="preserve">Proposal </w:t>
      </w:r>
      <w:r w:rsidR="001057D1">
        <w:rPr>
          <w:b/>
          <w:bCs/>
          <w:i/>
          <w:iCs/>
        </w:rPr>
        <w:t>10</w:t>
      </w:r>
      <w:r w:rsidRPr="00C419C1">
        <w:rPr>
          <w:b/>
          <w:bCs/>
          <w:i/>
          <w:iCs/>
        </w:rPr>
        <w:t xml:space="preserve">: </w:t>
      </w:r>
      <w:r w:rsidR="00C419C1">
        <w:rPr>
          <w:b/>
          <w:bCs/>
          <w:i/>
          <w:iCs/>
        </w:rPr>
        <w:t>P</w:t>
      </w:r>
      <w:r w:rsidR="00C419C1" w:rsidRPr="00C419C1">
        <w:rPr>
          <w:b/>
          <w:bCs/>
          <w:i/>
          <w:iCs/>
        </w:rPr>
        <w:t xml:space="preserve">ower headroom </w:t>
      </w:r>
      <w:r w:rsidR="00C419C1">
        <w:rPr>
          <w:b/>
          <w:bCs/>
          <w:i/>
          <w:iCs/>
        </w:rPr>
        <w:t>of</w:t>
      </w:r>
      <w:r w:rsidR="00C419C1" w:rsidRPr="00C419C1">
        <w:rPr>
          <w:b/>
          <w:bCs/>
          <w:i/>
          <w:iCs/>
        </w:rPr>
        <w:t xml:space="preserve"> a target waveform </w:t>
      </w:r>
      <w:r w:rsidR="00C419C1">
        <w:rPr>
          <w:b/>
          <w:bCs/>
          <w:i/>
          <w:iCs/>
        </w:rPr>
        <w:t>is calculated by</w:t>
      </w:r>
      <w:r w:rsidR="008012FD">
        <w:rPr>
          <w:b/>
          <w:bCs/>
          <w:i/>
          <w:iCs/>
        </w:rPr>
        <w:t>:</w:t>
      </w:r>
    </w:p>
    <w:p w14:paraId="72094BD3" w14:textId="0206B980" w:rsidR="00C419C1" w:rsidRDefault="008012FD" w:rsidP="00C419C1">
      <w:pPr>
        <w:pStyle w:val="af3"/>
        <w:numPr>
          <w:ilvl w:val="0"/>
          <w:numId w:val="22"/>
        </w:numPr>
        <w:rPr>
          <w:rFonts w:ascii="Times New Roman" w:hAnsi="Times New Roman"/>
          <w:b/>
          <w:bCs/>
          <w:i/>
          <w:iCs/>
        </w:rPr>
      </w:pPr>
      <w:r>
        <w:rPr>
          <w:rFonts w:ascii="Times New Roman" w:hAnsi="Times New Roman"/>
          <w:b/>
          <w:bCs/>
          <w:i/>
          <w:iCs/>
        </w:rPr>
        <w:t xml:space="preserve">an </w:t>
      </w:r>
      <w:r w:rsidR="00C419C1">
        <w:rPr>
          <w:rFonts w:ascii="Times New Roman" w:hAnsi="Times New Roman"/>
          <w:b/>
          <w:bCs/>
          <w:i/>
          <w:iCs/>
        </w:rPr>
        <w:t xml:space="preserve">actual PUSCH transmission if there is actual PUSCH transmission </w:t>
      </w:r>
      <w:r w:rsidR="00F0463A">
        <w:rPr>
          <w:rFonts w:ascii="Times New Roman" w:hAnsi="Times New Roman"/>
          <w:b/>
          <w:bCs/>
          <w:i/>
          <w:iCs/>
        </w:rPr>
        <w:t>of</w:t>
      </w:r>
      <w:r w:rsidR="001A25C3">
        <w:rPr>
          <w:rFonts w:ascii="Times New Roman" w:hAnsi="Times New Roman"/>
          <w:b/>
          <w:bCs/>
          <w:i/>
          <w:iCs/>
        </w:rPr>
        <w:t xml:space="preserve"> </w:t>
      </w:r>
      <w:r w:rsidR="00C419C1">
        <w:rPr>
          <w:rFonts w:ascii="Times New Roman" w:hAnsi="Times New Roman"/>
          <w:b/>
          <w:bCs/>
          <w:i/>
          <w:iCs/>
        </w:rPr>
        <w:t xml:space="preserve">the target </w:t>
      </w:r>
      <w:r w:rsidR="001A25C3">
        <w:rPr>
          <w:rFonts w:ascii="Times New Roman" w:hAnsi="Times New Roman"/>
          <w:b/>
          <w:bCs/>
          <w:i/>
          <w:iCs/>
        </w:rPr>
        <w:t>waveform</w:t>
      </w:r>
      <w:r w:rsidR="00C419C1">
        <w:rPr>
          <w:rFonts w:ascii="Times New Roman" w:hAnsi="Times New Roman"/>
          <w:b/>
          <w:bCs/>
          <w:i/>
          <w:iCs/>
        </w:rPr>
        <w:t xml:space="preserve"> overlap</w:t>
      </w:r>
      <w:r w:rsidR="004550F2">
        <w:rPr>
          <w:rFonts w:ascii="Times New Roman" w:hAnsi="Times New Roman"/>
          <w:b/>
          <w:bCs/>
          <w:i/>
          <w:iCs/>
        </w:rPr>
        <w:t>ping</w:t>
      </w:r>
      <w:r w:rsidR="00C419C1">
        <w:rPr>
          <w:rFonts w:ascii="Times New Roman" w:hAnsi="Times New Roman"/>
          <w:b/>
          <w:bCs/>
          <w:i/>
          <w:iCs/>
        </w:rPr>
        <w:t xml:space="preserve"> the slot PHR is reported;</w:t>
      </w:r>
      <w:r w:rsidR="004550F2">
        <w:rPr>
          <w:rFonts w:ascii="Times New Roman" w:hAnsi="Times New Roman"/>
          <w:b/>
          <w:bCs/>
          <w:i/>
          <w:iCs/>
        </w:rPr>
        <w:t xml:space="preserve"> or</w:t>
      </w:r>
    </w:p>
    <w:p w14:paraId="01A5D6B2" w14:textId="5707261C" w:rsidR="00C419C1" w:rsidRPr="00C419C1" w:rsidRDefault="00C419C1" w:rsidP="00C419C1">
      <w:pPr>
        <w:pStyle w:val="af3"/>
        <w:numPr>
          <w:ilvl w:val="0"/>
          <w:numId w:val="22"/>
        </w:numPr>
        <w:rPr>
          <w:rFonts w:ascii="Times New Roman" w:hAnsi="Times New Roman"/>
          <w:b/>
          <w:bCs/>
          <w:i/>
          <w:iCs/>
        </w:rPr>
      </w:pPr>
      <w:r>
        <w:rPr>
          <w:rFonts w:ascii="Times New Roman" w:hAnsi="Times New Roman"/>
          <w:b/>
          <w:bCs/>
          <w:i/>
          <w:iCs/>
        </w:rPr>
        <w:t>a reference PUSCH transmission, which has same values of scheduled parameters of a</w:t>
      </w:r>
      <w:r w:rsidR="001A25C3">
        <w:rPr>
          <w:rFonts w:ascii="Times New Roman" w:hAnsi="Times New Roman"/>
          <w:b/>
          <w:bCs/>
          <w:i/>
          <w:iCs/>
        </w:rPr>
        <w:t>n</w:t>
      </w:r>
      <w:r>
        <w:rPr>
          <w:rFonts w:ascii="Times New Roman" w:hAnsi="Times New Roman"/>
          <w:b/>
          <w:bCs/>
          <w:i/>
          <w:iCs/>
        </w:rPr>
        <w:t xml:space="preserve"> actual PUSCH transmission if there is no actual PUSCH transmission </w:t>
      </w:r>
      <w:r w:rsidR="00F0463A">
        <w:rPr>
          <w:rFonts w:ascii="Times New Roman" w:hAnsi="Times New Roman"/>
          <w:b/>
          <w:bCs/>
          <w:i/>
          <w:iCs/>
        </w:rPr>
        <w:t>of</w:t>
      </w:r>
      <w:r>
        <w:rPr>
          <w:rFonts w:ascii="Times New Roman" w:hAnsi="Times New Roman"/>
          <w:b/>
          <w:bCs/>
          <w:i/>
          <w:iCs/>
        </w:rPr>
        <w:t xml:space="preserve"> target waveform </w:t>
      </w:r>
      <w:r w:rsidR="0052074F">
        <w:rPr>
          <w:rFonts w:ascii="Times New Roman" w:hAnsi="Times New Roman"/>
          <w:b/>
          <w:bCs/>
          <w:i/>
          <w:iCs/>
        </w:rPr>
        <w:t xml:space="preserve">overlapping </w:t>
      </w:r>
      <w:r>
        <w:rPr>
          <w:rFonts w:ascii="Times New Roman" w:hAnsi="Times New Roman"/>
          <w:b/>
          <w:bCs/>
          <w:i/>
          <w:iCs/>
        </w:rPr>
        <w:t>the slot PHR is reported</w:t>
      </w:r>
    </w:p>
    <w:p w14:paraId="63CF2756" w14:textId="77777777" w:rsidR="00D634AF" w:rsidRDefault="00D634AF" w:rsidP="008E4434">
      <w:pPr>
        <w:pStyle w:val="af3"/>
        <w:ind w:left="0"/>
        <w:jc w:val="both"/>
        <w:rPr>
          <w:rFonts w:ascii="Times New Roman" w:hAnsi="Times New Roman"/>
          <w:b/>
          <w:bCs/>
          <w:i/>
          <w:iCs/>
        </w:rPr>
      </w:pPr>
    </w:p>
    <w:p w14:paraId="57BE0BA2" w14:textId="30006B74" w:rsidR="000247A4" w:rsidRDefault="000247A4" w:rsidP="00181644">
      <w:pPr>
        <w:pStyle w:val="1"/>
        <w:tabs>
          <w:tab w:val="clear" w:pos="522"/>
        </w:tabs>
        <w:ind w:left="425" w:hanging="425"/>
        <w:rPr>
          <w:sz w:val="32"/>
          <w:lang w:eastAsia="zh-CN"/>
        </w:rPr>
      </w:pPr>
      <w:r w:rsidRPr="00084588">
        <w:rPr>
          <w:sz w:val="32"/>
          <w:lang w:eastAsia="zh-CN"/>
        </w:rPr>
        <w:t>Conclusion</w:t>
      </w:r>
    </w:p>
    <w:p w14:paraId="1B270FBE" w14:textId="383F8F1E" w:rsidR="00826EE9" w:rsidRPr="005344AA" w:rsidRDefault="005344AA" w:rsidP="005344AA">
      <w:pPr>
        <w:spacing w:before="180"/>
      </w:pPr>
      <w:r w:rsidRPr="00445225">
        <w:t xml:space="preserve">As a summary, we have the following proposals on </w:t>
      </w:r>
      <w:r w:rsidRPr="001D4046">
        <w:t>dynamic switching between CP-OFDM and DFT-s-OFDM</w:t>
      </w:r>
      <w:r>
        <w:t>:</w:t>
      </w:r>
    </w:p>
    <w:p w14:paraId="19C50369" w14:textId="4FEA6B04" w:rsidR="00FD5D75" w:rsidRDefault="00337D2E" w:rsidP="00FD5D75">
      <w:pPr>
        <w:rPr>
          <w:b/>
          <w:bCs/>
          <w:i/>
          <w:iCs/>
        </w:rPr>
      </w:pPr>
      <w:r w:rsidRPr="004D08AD">
        <w:rPr>
          <w:b/>
          <w:bCs/>
          <w:i/>
          <w:iCs/>
        </w:rPr>
        <w:t>Proposal</w:t>
      </w:r>
      <w:r>
        <w:rPr>
          <w:b/>
          <w:bCs/>
          <w:i/>
          <w:iCs/>
        </w:rPr>
        <w:t xml:space="preserve"> </w:t>
      </w:r>
      <w:proofErr w:type="gramStart"/>
      <w:r>
        <w:rPr>
          <w:b/>
          <w:bCs/>
          <w:i/>
          <w:iCs/>
        </w:rPr>
        <w:t>1</w:t>
      </w:r>
      <w:r w:rsidRPr="004D08AD">
        <w:rPr>
          <w:b/>
          <w:bCs/>
          <w:i/>
          <w:iCs/>
        </w:rPr>
        <w:t xml:space="preserve"> :</w:t>
      </w:r>
      <w:proofErr w:type="gramEnd"/>
      <w:r w:rsidRPr="002434B6">
        <w:rPr>
          <w:b/>
          <w:bCs/>
          <w:i/>
          <w:iCs/>
        </w:rPr>
        <w:t xml:space="preserve"> </w:t>
      </w:r>
      <w:r>
        <w:rPr>
          <w:b/>
          <w:bCs/>
          <w:i/>
          <w:iCs/>
        </w:rPr>
        <w:t>Confirm</w:t>
      </w:r>
      <w:r w:rsidRPr="002434B6">
        <w:rPr>
          <w:b/>
          <w:bCs/>
          <w:i/>
          <w:iCs/>
        </w:rPr>
        <w:t xml:space="preserve"> the Working Assumption</w:t>
      </w:r>
      <w:r>
        <w:rPr>
          <w:b/>
          <w:bCs/>
          <w:i/>
          <w:iCs/>
        </w:rPr>
        <w:t xml:space="preserve"> of </w:t>
      </w:r>
      <w:r w:rsidR="0027453A">
        <w:rPr>
          <w:b/>
          <w:bCs/>
          <w:i/>
          <w:iCs/>
        </w:rPr>
        <w:t xml:space="preserve">the </w:t>
      </w:r>
      <w:r>
        <w:rPr>
          <w:b/>
          <w:bCs/>
          <w:i/>
          <w:iCs/>
        </w:rPr>
        <w:t xml:space="preserve">method on </w:t>
      </w:r>
      <w:r w:rsidRPr="00161CF1">
        <w:rPr>
          <w:b/>
          <w:bCs/>
          <w:i/>
          <w:iCs/>
        </w:rPr>
        <w:t>dynamic waveform switching for</w:t>
      </w:r>
      <w:r>
        <w:rPr>
          <w:b/>
          <w:bCs/>
          <w:i/>
          <w:iCs/>
        </w:rPr>
        <w:t xml:space="preserve"> </w:t>
      </w:r>
      <w:r w:rsidRPr="0033329D">
        <w:rPr>
          <w:b/>
          <w:bCs/>
          <w:i/>
          <w:iCs/>
        </w:rPr>
        <w:t xml:space="preserve">dynamically scheduled </w:t>
      </w:r>
      <w:r w:rsidRPr="00161CF1">
        <w:rPr>
          <w:b/>
          <w:bCs/>
          <w:i/>
          <w:iCs/>
        </w:rPr>
        <w:t>PUSCH transmission</w:t>
      </w:r>
      <w:r w:rsidR="00FD5D75">
        <w:rPr>
          <w:b/>
          <w:bCs/>
          <w:i/>
          <w:iCs/>
        </w:rPr>
        <w:t>.</w:t>
      </w:r>
    </w:p>
    <w:p w14:paraId="14E19E65" w14:textId="77777777" w:rsidR="001057D1" w:rsidRDefault="001057D1" w:rsidP="001057D1">
      <w:pPr>
        <w:jc w:val="left"/>
        <w:rPr>
          <w:lang w:eastAsia="zh-CN"/>
        </w:rPr>
      </w:pPr>
      <w:r w:rsidRPr="004D08AD">
        <w:rPr>
          <w:b/>
          <w:bCs/>
          <w:i/>
          <w:iCs/>
        </w:rPr>
        <w:t>Proposal</w:t>
      </w:r>
      <w:r>
        <w:rPr>
          <w:b/>
          <w:bCs/>
          <w:i/>
          <w:iCs/>
        </w:rPr>
        <w:t xml:space="preserve"> </w:t>
      </w:r>
      <w:proofErr w:type="gramStart"/>
      <w:r>
        <w:rPr>
          <w:b/>
          <w:bCs/>
          <w:i/>
          <w:iCs/>
        </w:rPr>
        <w:t>2</w:t>
      </w:r>
      <w:r w:rsidRPr="004D08AD">
        <w:rPr>
          <w:b/>
          <w:bCs/>
          <w:i/>
          <w:iCs/>
        </w:rPr>
        <w:t xml:space="preserve"> :</w:t>
      </w:r>
      <w:proofErr w:type="gramEnd"/>
      <w:r w:rsidRPr="002434B6">
        <w:rPr>
          <w:b/>
          <w:bCs/>
          <w:i/>
          <w:iCs/>
        </w:rPr>
        <w:t xml:space="preserve"> </w:t>
      </w:r>
      <w:r>
        <w:rPr>
          <w:b/>
          <w:bCs/>
          <w:i/>
          <w:iCs/>
        </w:rPr>
        <w:t>P</w:t>
      </w:r>
      <w:r w:rsidRPr="00A45FCA">
        <w:rPr>
          <w:b/>
          <w:bCs/>
          <w:i/>
          <w:iCs/>
        </w:rPr>
        <w:t>resence of dynamic waveform indication in DCI format 0_1/0_2</w:t>
      </w:r>
      <w:r>
        <w:rPr>
          <w:b/>
          <w:bCs/>
          <w:i/>
          <w:iCs/>
        </w:rPr>
        <w:t xml:space="preserve"> is configured by RRC signaling per DCI format.</w:t>
      </w:r>
    </w:p>
    <w:p w14:paraId="6F184999" w14:textId="77777777" w:rsidR="001057D1" w:rsidRPr="00E512D5" w:rsidRDefault="001057D1" w:rsidP="00FD5D75">
      <w:pPr>
        <w:rPr>
          <w:b/>
          <w:bCs/>
          <w:i/>
          <w:iCs/>
        </w:rPr>
      </w:pPr>
    </w:p>
    <w:p w14:paraId="1A4BEB0E" w14:textId="67ED35D5" w:rsidR="00F84B42" w:rsidRDefault="00F84B42" w:rsidP="009E7F14">
      <w:pPr>
        <w:rPr>
          <w:b/>
          <w:bCs/>
          <w:i/>
          <w:iCs/>
        </w:rPr>
      </w:pPr>
      <w:r w:rsidRPr="004D08AD">
        <w:rPr>
          <w:b/>
          <w:bCs/>
          <w:i/>
          <w:iCs/>
        </w:rPr>
        <w:lastRenderedPageBreak/>
        <w:t>Proposal</w:t>
      </w:r>
      <w:r>
        <w:rPr>
          <w:b/>
          <w:bCs/>
          <w:i/>
          <w:iCs/>
        </w:rPr>
        <w:t xml:space="preserve"> </w:t>
      </w:r>
      <w:proofErr w:type="gramStart"/>
      <w:r w:rsidR="001057D1">
        <w:rPr>
          <w:b/>
          <w:bCs/>
          <w:i/>
          <w:iCs/>
        </w:rPr>
        <w:t>3</w:t>
      </w:r>
      <w:r w:rsidR="001057D1" w:rsidRPr="004D08AD">
        <w:rPr>
          <w:b/>
          <w:bCs/>
          <w:i/>
          <w:iCs/>
        </w:rPr>
        <w:t xml:space="preserve"> </w:t>
      </w:r>
      <w:r w:rsidRPr="004D08AD">
        <w:rPr>
          <w:b/>
          <w:bCs/>
          <w:i/>
          <w:iCs/>
        </w:rPr>
        <w:t>:</w:t>
      </w:r>
      <w:proofErr w:type="gramEnd"/>
      <w:r w:rsidRPr="002434B6">
        <w:rPr>
          <w:b/>
          <w:bCs/>
          <w:i/>
          <w:iCs/>
        </w:rPr>
        <w:t xml:space="preserve"> </w:t>
      </w:r>
      <w:r>
        <w:rPr>
          <w:b/>
          <w:bCs/>
          <w:i/>
          <w:iCs/>
        </w:rPr>
        <w:t>Don’t s</w:t>
      </w:r>
      <w:r w:rsidRPr="002434B6">
        <w:rPr>
          <w:b/>
          <w:bCs/>
          <w:i/>
          <w:iCs/>
        </w:rPr>
        <w:t xml:space="preserve">upport </w:t>
      </w:r>
      <w:r>
        <w:rPr>
          <w:b/>
          <w:bCs/>
          <w:i/>
          <w:iCs/>
        </w:rPr>
        <w:t>dynamic</w:t>
      </w:r>
      <w:r w:rsidRPr="006B4DD5">
        <w:rPr>
          <w:b/>
          <w:bCs/>
          <w:i/>
          <w:iCs/>
        </w:rPr>
        <w:t xml:space="preserve"> waveform</w:t>
      </w:r>
      <w:r>
        <w:rPr>
          <w:b/>
          <w:bCs/>
          <w:i/>
          <w:iCs/>
        </w:rPr>
        <w:t xml:space="preserve"> switching</w:t>
      </w:r>
      <w:r w:rsidRPr="006B4DD5">
        <w:rPr>
          <w:b/>
          <w:bCs/>
          <w:i/>
          <w:iCs/>
        </w:rPr>
        <w:t xml:space="preserve"> applies to </w:t>
      </w:r>
      <w:r>
        <w:rPr>
          <w:b/>
          <w:bCs/>
          <w:i/>
          <w:iCs/>
        </w:rPr>
        <w:t>PUSCH scheduled by DCI format 0_0 or Msg3 PUSCH</w:t>
      </w:r>
      <w:r w:rsidRPr="004D08AD">
        <w:rPr>
          <w:b/>
          <w:bCs/>
          <w:i/>
          <w:iCs/>
        </w:rPr>
        <w:t xml:space="preserve"> </w:t>
      </w:r>
    </w:p>
    <w:p w14:paraId="0C40C447" w14:textId="6474DE53" w:rsidR="005107D9" w:rsidRDefault="005107D9" w:rsidP="005107D9">
      <w:pPr>
        <w:rPr>
          <w:b/>
          <w:bCs/>
          <w:i/>
          <w:iCs/>
        </w:rPr>
      </w:pPr>
      <w:r w:rsidRPr="004D08AD">
        <w:rPr>
          <w:b/>
          <w:bCs/>
          <w:i/>
          <w:iCs/>
        </w:rPr>
        <w:t>Proposal</w:t>
      </w:r>
      <w:r>
        <w:rPr>
          <w:b/>
          <w:bCs/>
          <w:i/>
          <w:iCs/>
        </w:rPr>
        <w:t xml:space="preserve"> </w:t>
      </w:r>
      <w:proofErr w:type="gramStart"/>
      <w:r w:rsidR="001057D1">
        <w:rPr>
          <w:b/>
          <w:bCs/>
          <w:i/>
          <w:iCs/>
        </w:rPr>
        <w:t>4</w:t>
      </w:r>
      <w:r w:rsidR="001057D1" w:rsidRPr="004D08AD">
        <w:rPr>
          <w:b/>
          <w:bCs/>
          <w:i/>
          <w:iCs/>
        </w:rPr>
        <w:t xml:space="preserve"> </w:t>
      </w:r>
      <w:r w:rsidRPr="004D08AD">
        <w:rPr>
          <w:b/>
          <w:bCs/>
          <w:i/>
          <w:iCs/>
        </w:rPr>
        <w:t>:</w:t>
      </w:r>
      <w:proofErr w:type="gramEnd"/>
      <w:r w:rsidRPr="002434B6">
        <w:rPr>
          <w:b/>
          <w:bCs/>
          <w:i/>
          <w:iCs/>
        </w:rPr>
        <w:t xml:space="preserve"> Support</w:t>
      </w:r>
      <w:r>
        <w:rPr>
          <w:b/>
          <w:bCs/>
          <w:i/>
          <w:iCs/>
        </w:rPr>
        <w:t xml:space="preserve"> using </w:t>
      </w:r>
      <w:r w:rsidR="0027453A">
        <w:rPr>
          <w:b/>
          <w:bCs/>
          <w:i/>
          <w:iCs/>
        </w:rPr>
        <w:t xml:space="preserve">the </w:t>
      </w:r>
      <w:r>
        <w:rPr>
          <w:b/>
          <w:bCs/>
          <w:i/>
          <w:iCs/>
        </w:rPr>
        <w:t>same method as DG-PUSCH for dynamic</w:t>
      </w:r>
      <w:r w:rsidRPr="002434B6">
        <w:rPr>
          <w:b/>
          <w:bCs/>
          <w:i/>
          <w:iCs/>
        </w:rPr>
        <w:t xml:space="preserve"> </w:t>
      </w:r>
      <w:r w:rsidRPr="006B4DD5">
        <w:rPr>
          <w:b/>
          <w:bCs/>
          <w:i/>
          <w:iCs/>
        </w:rPr>
        <w:t xml:space="preserve">waveform </w:t>
      </w:r>
      <w:r>
        <w:rPr>
          <w:b/>
          <w:bCs/>
          <w:i/>
          <w:iCs/>
        </w:rPr>
        <w:t>switching for</w:t>
      </w:r>
      <w:r w:rsidRPr="006B4DD5">
        <w:rPr>
          <w:b/>
          <w:bCs/>
          <w:i/>
          <w:iCs/>
        </w:rPr>
        <w:t xml:space="preserve"> </w:t>
      </w:r>
      <w:r>
        <w:rPr>
          <w:rFonts w:hint="eastAsia"/>
          <w:b/>
          <w:bCs/>
          <w:i/>
          <w:iCs/>
          <w:lang w:eastAsia="zh-CN"/>
        </w:rPr>
        <w:t>type</w:t>
      </w:r>
      <w:r>
        <w:rPr>
          <w:b/>
          <w:bCs/>
          <w:i/>
          <w:iCs/>
        </w:rPr>
        <w:t xml:space="preserve"> 2 </w:t>
      </w:r>
      <w:r w:rsidR="00802C45">
        <w:rPr>
          <w:b/>
          <w:bCs/>
          <w:i/>
          <w:iCs/>
        </w:rPr>
        <w:t xml:space="preserve">CG </w:t>
      </w:r>
      <w:r>
        <w:rPr>
          <w:b/>
          <w:bCs/>
          <w:i/>
          <w:iCs/>
        </w:rPr>
        <w:t>PUSCH.</w:t>
      </w:r>
    </w:p>
    <w:p w14:paraId="2BB67D1C" w14:textId="7F61E39D" w:rsidR="005107D9" w:rsidRPr="00C966A8" w:rsidRDefault="005107D9" w:rsidP="005107D9">
      <w:pPr>
        <w:rPr>
          <w:b/>
          <w:bCs/>
          <w:i/>
          <w:iCs/>
        </w:rPr>
      </w:pPr>
      <w:r w:rsidRPr="004D08AD">
        <w:rPr>
          <w:b/>
          <w:bCs/>
          <w:i/>
          <w:iCs/>
        </w:rPr>
        <w:t>Proposal</w:t>
      </w:r>
      <w:r>
        <w:rPr>
          <w:b/>
          <w:bCs/>
          <w:i/>
          <w:iCs/>
        </w:rPr>
        <w:t xml:space="preserve"> </w:t>
      </w:r>
      <w:proofErr w:type="gramStart"/>
      <w:r w:rsidR="001057D1">
        <w:rPr>
          <w:b/>
          <w:bCs/>
          <w:i/>
          <w:iCs/>
        </w:rPr>
        <w:t>5</w:t>
      </w:r>
      <w:r w:rsidR="001057D1" w:rsidRPr="004D08AD">
        <w:rPr>
          <w:b/>
          <w:bCs/>
          <w:i/>
          <w:iCs/>
        </w:rPr>
        <w:t xml:space="preserve"> </w:t>
      </w:r>
      <w:r w:rsidRPr="004D08AD">
        <w:rPr>
          <w:b/>
          <w:bCs/>
          <w:i/>
          <w:iCs/>
        </w:rPr>
        <w:t>:</w:t>
      </w:r>
      <w:proofErr w:type="gramEnd"/>
      <w:r w:rsidRPr="002434B6">
        <w:rPr>
          <w:b/>
          <w:bCs/>
          <w:i/>
          <w:iCs/>
        </w:rPr>
        <w:t xml:space="preserve"> Support</w:t>
      </w:r>
      <w:r>
        <w:rPr>
          <w:b/>
          <w:bCs/>
          <w:i/>
          <w:iCs/>
        </w:rPr>
        <w:t xml:space="preserve"> applying the</w:t>
      </w:r>
      <w:r w:rsidRPr="002434B6">
        <w:rPr>
          <w:b/>
          <w:bCs/>
          <w:i/>
          <w:iCs/>
        </w:rPr>
        <w:t xml:space="preserve"> </w:t>
      </w:r>
      <w:r>
        <w:rPr>
          <w:b/>
          <w:bCs/>
          <w:i/>
          <w:iCs/>
        </w:rPr>
        <w:t>i</w:t>
      </w:r>
      <w:r w:rsidRPr="006B4DD5">
        <w:rPr>
          <w:b/>
          <w:bCs/>
          <w:i/>
          <w:iCs/>
        </w:rPr>
        <w:t xml:space="preserve">ndicated waveform to subsequent </w:t>
      </w:r>
      <w:r>
        <w:rPr>
          <w:b/>
          <w:bCs/>
          <w:i/>
          <w:iCs/>
        </w:rPr>
        <w:t xml:space="preserve">CG PUSCH </w:t>
      </w:r>
      <w:r w:rsidRPr="006B4DD5">
        <w:rPr>
          <w:b/>
          <w:bCs/>
          <w:i/>
          <w:iCs/>
        </w:rPr>
        <w:t>transmissions</w:t>
      </w:r>
    </w:p>
    <w:p w14:paraId="43DE6229" w14:textId="068156CF" w:rsidR="005107D9" w:rsidRDefault="005107D9" w:rsidP="001F254F">
      <w:pPr>
        <w:pStyle w:val="a3"/>
        <w:rPr>
          <w:b/>
          <w:bCs/>
          <w:i/>
          <w:iCs/>
          <w:sz w:val="22"/>
          <w:szCs w:val="22"/>
        </w:rPr>
      </w:pPr>
      <w:r w:rsidRPr="00576838">
        <w:rPr>
          <w:b/>
          <w:bCs/>
          <w:i/>
          <w:iCs/>
          <w:sz w:val="22"/>
          <w:szCs w:val="22"/>
        </w:rPr>
        <w:t xml:space="preserve">Proposal </w:t>
      </w:r>
      <w:proofErr w:type="gramStart"/>
      <w:r w:rsidR="001057D1">
        <w:rPr>
          <w:b/>
          <w:bCs/>
          <w:i/>
          <w:iCs/>
          <w:sz w:val="22"/>
          <w:szCs w:val="22"/>
        </w:rPr>
        <w:t>6</w:t>
      </w:r>
      <w:r w:rsidR="001057D1" w:rsidRPr="00576838">
        <w:rPr>
          <w:b/>
          <w:bCs/>
          <w:i/>
          <w:iCs/>
          <w:sz w:val="22"/>
          <w:szCs w:val="22"/>
        </w:rPr>
        <w:t xml:space="preserve"> </w:t>
      </w:r>
      <w:r w:rsidRPr="00576838">
        <w:rPr>
          <w:b/>
          <w:bCs/>
          <w:i/>
          <w:iCs/>
          <w:sz w:val="22"/>
          <w:szCs w:val="22"/>
        </w:rPr>
        <w:t>:</w:t>
      </w:r>
      <w:proofErr w:type="gramEnd"/>
      <w:r w:rsidRPr="00576838">
        <w:rPr>
          <w:b/>
          <w:bCs/>
          <w:i/>
          <w:iCs/>
          <w:sz w:val="22"/>
          <w:szCs w:val="22"/>
        </w:rPr>
        <w:t xml:space="preserve"> The size of DCI format 0_1/0_2 is</w:t>
      </w:r>
      <w:r>
        <w:rPr>
          <w:b/>
          <w:bCs/>
          <w:i/>
          <w:iCs/>
          <w:sz w:val="22"/>
          <w:szCs w:val="22"/>
        </w:rPr>
        <w:t xml:space="preserve"> determined by</w:t>
      </w:r>
      <w:r w:rsidRPr="00576838">
        <w:rPr>
          <w:b/>
          <w:bCs/>
          <w:i/>
          <w:iCs/>
          <w:sz w:val="22"/>
          <w:szCs w:val="22"/>
        </w:rPr>
        <w:t xml:space="preserve"> the maximum </w:t>
      </w:r>
      <w:r>
        <w:rPr>
          <w:b/>
          <w:bCs/>
          <w:i/>
          <w:iCs/>
          <w:sz w:val="22"/>
          <w:szCs w:val="22"/>
        </w:rPr>
        <w:t>size</w:t>
      </w:r>
      <w:r w:rsidRPr="00576838">
        <w:rPr>
          <w:b/>
          <w:bCs/>
          <w:i/>
          <w:iCs/>
          <w:sz w:val="22"/>
          <w:szCs w:val="22"/>
        </w:rPr>
        <w:t xml:space="preserve"> required for indicating for DFT-s-OFDM and CP-OFDM</w:t>
      </w:r>
      <w:r>
        <w:rPr>
          <w:b/>
          <w:bCs/>
          <w:i/>
          <w:iCs/>
          <w:sz w:val="22"/>
          <w:szCs w:val="22"/>
        </w:rPr>
        <w:t>.</w:t>
      </w:r>
    </w:p>
    <w:p w14:paraId="72EBBA88" w14:textId="2AEC0A62" w:rsidR="00F87ECF" w:rsidRDefault="00F87ECF" w:rsidP="00F87ECF">
      <w:pPr>
        <w:pStyle w:val="af3"/>
        <w:ind w:left="0"/>
        <w:jc w:val="both"/>
        <w:rPr>
          <w:rFonts w:ascii="Times New Roman" w:hAnsi="Times New Roman"/>
          <w:b/>
          <w:bCs/>
          <w:i/>
          <w:iCs/>
        </w:rPr>
      </w:pPr>
      <w:r w:rsidRPr="001E3AFF">
        <w:rPr>
          <w:rFonts w:ascii="Times New Roman" w:hAnsi="Times New Roman"/>
          <w:b/>
          <w:bCs/>
          <w:i/>
          <w:iCs/>
        </w:rPr>
        <w:t>Proposal</w:t>
      </w:r>
      <w:r>
        <w:rPr>
          <w:rFonts w:ascii="Times New Roman" w:hAnsi="Times New Roman"/>
          <w:b/>
          <w:bCs/>
          <w:i/>
          <w:iCs/>
        </w:rPr>
        <w:t xml:space="preserve"> </w:t>
      </w:r>
      <w:r w:rsidR="001057D1">
        <w:rPr>
          <w:rFonts w:ascii="Times New Roman" w:hAnsi="Times New Roman"/>
          <w:b/>
          <w:bCs/>
          <w:i/>
          <w:iCs/>
        </w:rPr>
        <w:t>7</w:t>
      </w:r>
      <w:r w:rsidRPr="001E3AFF">
        <w:rPr>
          <w:rFonts w:ascii="Times New Roman" w:hAnsi="Times New Roman"/>
          <w:b/>
          <w:bCs/>
          <w:i/>
          <w:iCs/>
        </w:rPr>
        <w:t xml:space="preserve">: </w:t>
      </w:r>
      <w:r>
        <w:rPr>
          <w:rFonts w:ascii="Times New Roman" w:hAnsi="Times New Roman"/>
          <w:b/>
          <w:bCs/>
          <w:i/>
          <w:iCs/>
        </w:rPr>
        <w:t xml:space="preserve">Study how to configure the parameters for </w:t>
      </w:r>
      <w:r w:rsidRPr="00EB69D0">
        <w:rPr>
          <w:rFonts w:ascii="Times New Roman" w:hAnsi="Times New Roman"/>
          <w:b/>
          <w:bCs/>
          <w:i/>
          <w:iCs/>
        </w:rPr>
        <w:t xml:space="preserve">CP-OFDM and DFT-s-OFDM </w:t>
      </w:r>
      <w:r>
        <w:rPr>
          <w:rFonts w:ascii="Times New Roman" w:hAnsi="Times New Roman"/>
          <w:b/>
          <w:bCs/>
          <w:i/>
          <w:iCs/>
        </w:rPr>
        <w:t>PUSCH transmission.</w:t>
      </w:r>
    </w:p>
    <w:p w14:paraId="49C1D3E1" w14:textId="3C571A82" w:rsidR="005E059F" w:rsidRDefault="00F87ECF" w:rsidP="00F87ECF">
      <w:pPr>
        <w:pStyle w:val="af3"/>
        <w:ind w:left="0"/>
        <w:jc w:val="both"/>
        <w:rPr>
          <w:rFonts w:ascii="Times New Roman" w:hAnsi="Times New Roman"/>
          <w:b/>
          <w:bCs/>
          <w:i/>
          <w:iCs/>
        </w:rPr>
      </w:pPr>
      <w:r w:rsidRPr="001E3AFF">
        <w:rPr>
          <w:rFonts w:ascii="Times New Roman" w:hAnsi="Times New Roman"/>
          <w:b/>
          <w:bCs/>
          <w:i/>
          <w:iCs/>
        </w:rPr>
        <w:t>Proposal</w:t>
      </w:r>
      <w:r>
        <w:rPr>
          <w:rFonts w:ascii="Times New Roman" w:hAnsi="Times New Roman"/>
          <w:b/>
          <w:bCs/>
          <w:i/>
          <w:iCs/>
        </w:rPr>
        <w:t xml:space="preserve"> </w:t>
      </w:r>
      <w:r w:rsidR="001057D1">
        <w:rPr>
          <w:rFonts w:ascii="Times New Roman" w:hAnsi="Times New Roman"/>
          <w:b/>
          <w:bCs/>
          <w:i/>
          <w:iCs/>
        </w:rPr>
        <w:t>8</w:t>
      </w:r>
      <w:r w:rsidRPr="001E3AFF">
        <w:rPr>
          <w:rFonts w:ascii="Times New Roman" w:hAnsi="Times New Roman"/>
          <w:b/>
          <w:bCs/>
          <w:i/>
          <w:iCs/>
        </w:rPr>
        <w:t xml:space="preserve">: </w:t>
      </w:r>
      <w:r>
        <w:rPr>
          <w:rFonts w:ascii="Times New Roman" w:hAnsi="Times New Roman"/>
          <w:b/>
          <w:bCs/>
          <w:i/>
          <w:iCs/>
        </w:rPr>
        <w:t xml:space="preserve">Study </w:t>
      </w:r>
      <w:r>
        <w:rPr>
          <w:rFonts w:ascii="Times New Roman" w:hAnsi="Times New Roman" w:hint="eastAsia"/>
          <w:b/>
          <w:bCs/>
          <w:i/>
          <w:iCs/>
          <w:lang w:eastAsia="zh-CN"/>
        </w:rPr>
        <w:t>which</w:t>
      </w:r>
      <w:r>
        <w:rPr>
          <w:rFonts w:ascii="Times New Roman" w:hAnsi="Times New Roman"/>
          <w:b/>
          <w:bCs/>
          <w:i/>
          <w:iCs/>
          <w:lang w:eastAsia="zh-CN"/>
        </w:rPr>
        <w:t xml:space="preserve"> RRC</w:t>
      </w:r>
      <w:r>
        <w:rPr>
          <w:rFonts w:ascii="Times New Roman" w:hAnsi="Times New Roman"/>
          <w:b/>
          <w:bCs/>
          <w:i/>
          <w:iCs/>
        </w:rPr>
        <w:t xml:space="preserve"> parameters are dedicated for </w:t>
      </w:r>
      <w:r w:rsidRPr="00EB69D0">
        <w:rPr>
          <w:rFonts w:ascii="Times New Roman" w:hAnsi="Times New Roman"/>
          <w:b/>
          <w:bCs/>
          <w:i/>
          <w:iCs/>
        </w:rPr>
        <w:t>CP-OFDM and DFT-s-OFDM</w:t>
      </w:r>
      <w:r>
        <w:rPr>
          <w:rFonts w:ascii="Times New Roman" w:hAnsi="Times New Roman"/>
          <w:b/>
          <w:bCs/>
          <w:i/>
          <w:iCs/>
        </w:rPr>
        <w:t>.</w:t>
      </w:r>
      <w:r w:rsidR="005E059F">
        <w:rPr>
          <w:rFonts w:ascii="Times New Roman" w:hAnsi="Times New Roman"/>
          <w:b/>
          <w:bCs/>
          <w:i/>
          <w:iCs/>
        </w:rPr>
        <w:t xml:space="preserve"> </w:t>
      </w:r>
    </w:p>
    <w:p w14:paraId="3CC1736C" w14:textId="74A0BCF3" w:rsidR="00ED3124" w:rsidRDefault="00ED3124" w:rsidP="00ED3124">
      <w:pPr>
        <w:pStyle w:val="af3"/>
        <w:ind w:left="0"/>
        <w:jc w:val="both"/>
        <w:rPr>
          <w:rFonts w:ascii="Times New Roman" w:hAnsi="Times New Roman"/>
          <w:b/>
          <w:bCs/>
          <w:i/>
          <w:iCs/>
        </w:rPr>
      </w:pPr>
      <w:r w:rsidRPr="001E3AFF">
        <w:rPr>
          <w:rFonts w:ascii="Times New Roman" w:hAnsi="Times New Roman"/>
          <w:b/>
          <w:bCs/>
          <w:i/>
          <w:iCs/>
        </w:rPr>
        <w:t>Proposal</w:t>
      </w:r>
      <w:r>
        <w:rPr>
          <w:rFonts w:ascii="Times New Roman" w:hAnsi="Times New Roman"/>
          <w:b/>
          <w:bCs/>
          <w:i/>
          <w:iCs/>
        </w:rPr>
        <w:t xml:space="preserve"> </w:t>
      </w:r>
      <w:r w:rsidR="001057D1">
        <w:rPr>
          <w:rFonts w:ascii="Times New Roman" w:hAnsi="Times New Roman"/>
          <w:b/>
          <w:bCs/>
          <w:i/>
          <w:iCs/>
        </w:rPr>
        <w:t>9</w:t>
      </w:r>
      <w:r w:rsidRPr="001E3AFF">
        <w:rPr>
          <w:rFonts w:ascii="Times New Roman" w:hAnsi="Times New Roman"/>
          <w:b/>
          <w:bCs/>
          <w:i/>
          <w:iCs/>
        </w:rPr>
        <w:t xml:space="preserve">: </w:t>
      </w:r>
      <w:r>
        <w:rPr>
          <w:rFonts w:ascii="Times New Roman" w:hAnsi="Times New Roman"/>
          <w:b/>
          <w:bCs/>
          <w:i/>
          <w:iCs/>
        </w:rPr>
        <w:t xml:space="preserve">Support to report power headroom corresponding to different waveforms to </w:t>
      </w:r>
      <w:proofErr w:type="spellStart"/>
      <w:r>
        <w:rPr>
          <w:rFonts w:ascii="Times New Roman" w:hAnsi="Times New Roman"/>
          <w:b/>
          <w:bCs/>
          <w:i/>
          <w:iCs/>
        </w:rPr>
        <w:t>gNB</w:t>
      </w:r>
      <w:proofErr w:type="spellEnd"/>
      <w:r>
        <w:rPr>
          <w:rFonts w:ascii="Times New Roman" w:hAnsi="Times New Roman"/>
          <w:b/>
          <w:bCs/>
          <w:i/>
          <w:iCs/>
        </w:rPr>
        <w:t xml:space="preserve"> to assist waveform switching.</w:t>
      </w:r>
    </w:p>
    <w:p w14:paraId="6475D025" w14:textId="557D9A4E" w:rsidR="00ED3124" w:rsidRPr="00C419C1" w:rsidRDefault="00ED3124" w:rsidP="00ED3124">
      <w:pPr>
        <w:rPr>
          <w:b/>
          <w:bCs/>
          <w:i/>
          <w:iCs/>
        </w:rPr>
      </w:pPr>
      <w:r w:rsidRPr="00C419C1">
        <w:rPr>
          <w:b/>
          <w:bCs/>
          <w:i/>
          <w:iCs/>
        </w:rPr>
        <w:t xml:space="preserve">Proposal </w:t>
      </w:r>
      <w:r w:rsidR="001057D1">
        <w:rPr>
          <w:b/>
          <w:bCs/>
          <w:i/>
          <w:iCs/>
        </w:rPr>
        <w:t>10</w:t>
      </w:r>
      <w:r w:rsidRPr="00C419C1">
        <w:rPr>
          <w:b/>
          <w:bCs/>
          <w:i/>
          <w:iCs/>
        </w:rPr>
        <w:t xml:space="preserve">: </w:t>
      </w:r>
      <w:r>
        <w:rPr>
          <w:b/>
          <w:bCs/>
          <w:i/>
          <w:iCs/>
        </w:rPr>
        <w:t>P</w:t>
      </w:r>
      <w:r w:rsidRPr="00C419C1">
        <w:rPr>
          <w:b/>
          <w:bCs/>
          <w:i/>
          <w:iCs/>
        </w:rPr>
        <w:t xml:space="preserve">ower headroom </w:t>
      </w:r>
      <w:r>
        <w:rPr>
          <w:b/>
          <w:bCs/>
          <w:i/>
          <w:iCs/>
        </w:rPr>
        <w:t>of</w:t>
      </w:r>
      <w:r w:rsidRPr="00C419C1">
        <w:rPr>
          <w:b/>
          <w:bCs/>
          <w:i/>
          <w:iCs/>
        </w:rPr>
        <w:t xml:space="preserve"> a target waveform </w:t>
      </w:r>
      <w:r>
        <w:rPr>
          <w:b/>
          <w:bCs/>
          <w:i/>
          <w:iCs/>
        </w:rPr>
        <w:t>is calculated by:</w:t>
      </w:r>
    </w:p>
    <w:p w14:paraId="16BF1A73" w14:textId="484DEC5F" w:rsidR="00ED3124" w:rsidRDefault="00ED3124" w:rsidP="00ED3124">
      <w:pPr>
        <w:pStyle w:val="af3"/>
        <w:numPr>
          <w:ilvl w:val="0"/>
          <w:numId w:val="22"/>
        </w:numPr>
        <w:rPr>
          <w:rFonts w:ascii="Times New Roman" w:hAnsi="Times New Roman"/>
          <w:b/>
          <w:bCs/>
          <w:i/>
          <w:iCs/>
        </w:rPr>
      </w:pPr>
      <w:r>
        <w:rPr>
          <w:rFonts w:ascii="Times New Roman" w:hAnsi="Times New Roman"/>
          <w:b/>
          <w:bCs/>
          <w:i/>
          <w:iCs/>
        </w:rPr>
        <w:t xml:space="preserve">an actual PUSCH transmission if there is actual PUSCH transmission </w:t>
      </w:r>
      <w:r w:rsidR="00F0463A">
        <w:rPr>
          <w:rFonts w:ascii="Times New Roman" w:hAnsi="Times New Roman"/>
          <w:b/>
          <w:bCs/>
          <w:i/>
          <w:iCs/>
        </w:rPr>
        <w:t>of</w:t>
      </w:r>
      <w:r>
        <w:rPr>
          <w:rFonts w:ascii="Times New Roman" w:hAnsi="Times New Roman"/>
          <w:b/>
          <w:bCs/>
          <w:i/>
          <w:iCs/>
        </w:rPr>
        <w:t xml:space="preserve"> the target waveform overlap</w:t>
      </w:r>
      <w:r w:rsidR="0052074F">
        <w:rPr>
          <w:rFonts w:ascii="Times New Roman" w:hAnsi="Times New Roman"/>
          <w:b/>
          <w:bCs/>
          <w:i/>
          <w:iCs/>
        </w:rPr>
        <w:t>ping</w:t>
      </w:r>
      <w:r>
        <w:rPr>
          <w:rFonts w:ascii="Times New Roman" w:hAnsi="Times New Roman"/>
          <w:b/>
          <w:bCs/>
          <w:i/>
          <w:iCs/>
        </w:rPr>
        <w:t xml:space="preserve"> the slot PHR is reported;</w:t>
      </w:r>
      <w:r w:rsidR="0052074F">
        <w:rPr>
          <w:rFonts w:ascii="Times New Roman" w:hAnsi="Times New Roman"/>
          <w:b/>
          <w:bCs/>
          <w:i/>
          <w:iCs/>
        </w:rPr>
        <w:t xml:space="preserve"> or</w:t>
      </w:r>
    </w:p>
    <w:p w14:paraId="3C665CAF" w14:textId="419DC19A" w:rsidR="00ED3124" w:rsidRPr="00C419C1" w:rsidRDefault="00ED3124" w:rsidP="00ED3124">
      <w:pPr>
        <w:pStyle w:val="af3"/>
        <w:numPr>
          <w:ilvl w:val="0"/>
          <w:numId w:val="22"/>
        </w:numPr>
        <w:rPr>
          <w:rFonts w:ascii="Times New Roman" w:hAnsi="Times New Roman"/>
          <w:b/>
          <w:bCs/>
          <w:i/>
          <w:iCs/>
        </w:rPr>
      </w:pPr>
      <w:r>
        <w:rPr>
          <w:rFonts w:ascii="Times New Roman" w:hAnsi="Times New Roman"/>
          <w:b/>
          <w:bCs/>
          <w:i/>
          <w:iCs/>
        </w:rPr>
        <w:t xml:space="preserve">a reference PUSCH transmission, which has same values of scheduled parameters of an actual PUSCH transmission if there is no actual PUSCH transmission </w:t>
      </w:r>
      <w:r w:rsidR="00F0463A">
        <w:rPr>
          <w:rFonts w:ascii="Times New Roman" w:hAnsi="Times New Roman"/>
          <w:b/>
          <w:bCs/>
          <w:i/>
          <w:iCs/>
        </w:rPr>
        <w:t>of</w:t>
      </w:r>
      <w:r>
        <w:rPr>
          <w:rFonts w:ascii="Times New Roman" w:hAnsi="Times New Roman"/>
          <w:b/>
          <w:bCs/>
          <w:i/>
          <w:iCs/>
        </w:rPr>
        <w:t xml:space="preserve"> target waveform </w:t>
      </w:r>
      <w:r w:rsidR="0052074F">
        <w:rPr>
          <w:rFonts w:ascii="Times New Roman" w:hAnsi="Times New Roman"/>
          <w:b/>
          <w:bCs/>
          <w:i/>
          <w:iCs/>
        </w:rPr>
        <w:t xml:space="preserve">overlapping </w:t>
      </w:r>
      <w:r>
        <w:rPr>
          <w:rFonts w:ascii="Times New Roman" w:hAnsi="Times New Roman"/>
          <w:b/>
          <w:bCs/>
          <w:i/>
          <w:iCs/>
        </w:rPr>
        <w:t>the slot PHR is reported</w:t>
      </w:r>
    </w:p>
    <w:p w14:paraId="524A45CB" w14:textId="3C273409" w:rsidR="005E059F" w:rsidRPr="00ED3124" w:rsidRDefault="005E059F" w:rsidP="005E059F">
      <w:pPr>
        <w:pStyle w:val="af3"/>
        <w:ind w:left="0"/>
        <w:jc w:val="both"/>
        <w:rPr>
          <w:b/>
          <w:bCs/>
          <w:i/>
          <w:iCs/>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34F34456" w14:textId="661D1AC9" w:rsidR="00192C32" w:rsidRPr="00AA4FF3" w:rsidRDefault="0031477B" w:rsidP="00AA4FF3">
      <w:pPr>
        <w:pStyle w:val="af3"/>
        <w:numPr>
          <w:ilvl w:val="0"/>
          <w:numId w:val="8"/>
        </w:numPr>
        <w:rPr>
          <w:rFonts w:ascii="Times New Roman" w:hAnsi="Times New Roman"/>
          <w:bCs/>
        </w:rPr>
      </w:pPr>
      <w:r w:rsidRPr="0031477B">
        <w:rPr>
          <w:rFonts w:ascii="Times New Roman" w:hAnsi="Times New Roman"/>
          <w:bCs/>
        </w:rPr>
        <w:t>3GPP TSG RAN WG1 #11</w:t>
      </w:r>
      <w:r w:rsidR="00FD15B2">
        <w:rPr>
          <w:rFonts w:ascii="Times New Roman" w:hAnsi="Times New Roman"/>
          <w:bCs/>
        </w:rPr>
        <w:t>1</w:t>
      </w:r>
      <w:r w:rsidRPr="0031477B">
        <w:rPr>
          <w:rFonts w:ascii="Times New Roman" w:hAnsi="Times New Roman"/>
          <w:bCs/>
        </w:rPr>
        <w:t>, "Draft Meeting Report,"</w:t>
      </w:r>
      <w:r w:rsidR="0009549E">
        <w:rPr>
          <w:rFonts w:ascii="Times New Roman" w:hAnsi="Times New Roman"/>
          <w:bCs/>
        </w:rPr>
        <w:t>,</w:t>
      </w:r>
      <w:r w:rsidRPr="0031477B">
        <w:rPr>
          <w:rFonts w:ascii="Times New Roman" w:hAnsi="Times New Roman"/>
          <w:bCs/>
        </w:rPr>
        <w:t xml:space="preserve"> </w:t>
      </w:r>
      <w:r w:rsidR="00AF494C" w:rsidRPr="00AF494C">
        <w:rPr>
          <w:rFonts w:ascii="Times New Roman" w:hAnsi="Times New Roman"/>
          <w:bCs/>
        </w:rPr>
        <w:t xml:space="preserve">November </w:t>
      </w:r>
      <w:r w:rsidRPr="0031477B">
        <w:rPr>
          <w:rFonts w:ascii="Times New Roman" w:hAnsi="Times New Roman"/>
          <w:bCs/>
        </w:rPr>
        <w:t>1</w:t>
      </w:r>
      <w:r w:rsidR="00AF494C">
        <w:rPr>
          <w:rFonts w:ascii="Times New Roman" w:hAnsi="Times New Roman"/>
          <w:bCs/>
        </w:rPr>
        <w:t>4</w:t>
      </w:r>
      <w:r w:rsidR="00AA4FF3" w:rsidRPr="00AA4FF3">
        <w:rPr>
          <w:rFonts w:ascii="Times New Roman" w:hAnsi="Times New Roman"/>
          <w:bCs/>
          <w:vertAlign w:val="superscript"/>
        </w:rPr>
        <w:t>th</w:t>
      </w:r>
      <w:r w:rsidRPr="00AA4FF3">
        <w:rPr>
          <w:bCs/>
        </w:rPr>
        <w:t>-1</w:t>
      </w:r>
      <w:r w:rsidR="00AF494C" w:rsidRPr="00AA4FF3">
        <w:rPr>
          <w:bCs/>
        </w:rPr>
        <w:t>8</w:t>
      </w:r>
      <w:r w:rsidR="00AA4FF3" w:rsidRPr="00AA4FF3">
        <w:rPr>
          <w:bCs/>
          <w:vertAlign w:val="superscript"/>
        </w:rPr>
        <w:t>th</w:t>
      </w:r>
      <w:r w:rsidRPr="00AA4FF3">
        <w:rPr>
          <w:bCs/>
        </w:rPr>
        <w:t>, 2022.</w:t>
      </w:r>
      <w:r w:rsidR="00192C32" w:rsidRPr="00192C32">
        <w:rPr>
          <w:noProof/>
        </w:rPr>
        <w:t xml:space="preserve"> </w:t>
      </w:r>
    </w:p>
    <w:sectPr w:rsidR="00192C32" w:rsidRPr="00AA4FF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C691B" w14:textId="77777777" w:rsidR="00E55CC4" w:rsidRDefault="00E55CC4">
      <w:r>
        <w:separator/>
      </w:r>
    </w:p>
  </w:endnote>
  <w:endnote w:type="continuationSeparator" w:id="0">
    <w:p w14:paraId="7FCD7E90" w14:textId="77777777" w:rsidR="00E55CC4" w:rsidRDefault="00E55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ED5BD" w14:textId="77777777" w:rsidR="00E55CC4" w:rsidRDefault="00E55CC4">
      <w:r>
        <w:separator/>
      </w:r>
    </w:p>
  </w:footnote>
  <w:footnote w:type="continuationSeparator" w:id="0">
    <w:p w14:paraId="27ED5A39" w14:textId="77777777" w:rsidR="00E55CC4" w:rsidRDefault="00E55C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1CD71883"/>
    <w:multiLevelType w:val="hybridMultilevel"/>
    <w:tmpl w:val="B844A2A6"/>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4"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A46647"/>
    <w:multiLevelType w:val="hybridMultilevel"/>
    <w:tmpl w:val="11B80870"/>
    <w:lvl w:ilvl="0" w:tplc="04EAE1CA">
      <w:start w:val="1"/>
      <w:numFmt w:val="decimal"/>
      <w:pStyle w:val="Proposal0"/>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98E716F"/>
    <w:multiLevelType w:val="hybridMultilevel"/>
    <w:tmpl w:val="DFB8504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21F6502"/>
    <w:multiLevelType w:val="hybridMultilevel"/>
    <w:tmpl w:val="B738671C"/>
    <w:lvl w:ilvl="0" w:tplc="E706757C">
      <w:start w:val="2"/>
      <w:numFmt w:val="bullet"/>
      <w:lvlText w:val=""/>
      <w:lvlJc w:val="left"/>
      <w:pPr>
        <w:ind w:left="1080" w:hanging="360"/>
      </w:pPr>
      <w:rPr>
        <w:rFonts w:ascii="Wingdings" w:eastAsiaTheme="minorEastAsia" w:hAnsi="Wingding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70582600">
    <w:abstractNumId w:val="9"/>
  </w:num>
  <w:num w:numId="2" w16cid:durableId="357782046">
    <w:abstractNumId w:val="20"/>
  </w:num>
  <w:num w:numId="3" w16cid:durableId="2128350379">
    <w:abstractNumId w:val="19"/>
  </w:num>
  <w:num w:numId="4" w16cid:durableId="807015265">
    <w:abstractNumId w:val="7"/>
  </w:num>
  <w:num w:numId="5" w16cid:durableId="649938804">
    <w:abstractNumId w:val="1"/>
  </w:num>
  <w:num w:numId="6" w16cid:durableId="1100763521">
    <w:abstractNumId w:val="15"/>
  </w:num>
  <w:num w:numId="7" w16cid:durableId="633565654">
    <w:abstractNumId w:val="2"/>
  </w:num>
  <w:num w:numId="8" w16cid:durableId="1493720081">
    <w:abstractNumId w:val="0"/>
  </w:num>
  <w:num w:numId="9" w16cid:durableId="1038121529">
    <w:abstractNumId w:val="10"/>
  </w:num>
  <w:num w:numId="10" w16cid:durableId="1884979186">
    <w:abstractNumId w:val="11"/>
  </w:num>
  <w:num w:numId="11" w16cid:durableId="80688581">
    <w:abstractNumId w:val="12"/>
  </w:num>
  <w:num w:numId="12" w16cid:durableId="299190032">
    <w:abstractNumId w:val="16"/>
  </w:num>
  <w:num w:numId="13" w16cid:durableId="2116753004">
    <w:abstractNumId w:val="4"/>
  </w:num>
  <w:num w:numId="14" w16cid:durableId="439957354">
    <w:abstractNumId w:val="5"/>
  </w:num>
  <w:num w:numId="15" w16cid:durableId="722798099">
    <w:abstractNumId w:val="13"/>
  </w:num>
  <w:num w:numId="16" w16cid:durableId="1662733813">
    <w:abstractNumId w:val="3"/>
  </w:num>
  <w:num w:numId="17" w16cid:durableId="600187868">
    <w:abstractNumId w:val="8"/>
  </w:num>
  <w:num w:numId="18" w16cid:durableId="788621366">
    <w:abstractNumId w:val="6"/>
  </w:num>
  <w:num w:numId="19" w16cid:durableId="549650946">
    <w:abstractNumId w:val="17"/>
  </w:num>
  <w:num w:numId="20" w16cid:durableId="2054966518">
    <w:abstractNumId w:val="14"/>
  </w:num>
  <w:num w:numId="21" w16cid:durableId="1223366720">
    <w:abstractNumId w:val="21"/>
  </w:num>
  <w:num w:numId="22" w16cid:durableId="790173502">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830"/>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41"/>
    <w:rsid w:val="00017D8A"/>
    <w:rsid w:val="000200C3"/>
    <w:rsid w:val="0002046A"/>
    <w:rsid w:val="0002077D"/>
    <w:rsid w:val="000209F4"/>
    <w:rsid w:val="00020DCF"/>
    <w:rsid w:val="0002114B"/>
    <w:rsid w:val="000219F3"/>
    <w:rsid w:val="00021D57"/>
    <w:rsid w:val="0002200A"/>
    <w:rsid w:val="00022ACA"/>
    <w:rsid w:val="00022AF2"/>
    <w:rsid w:val="00022EE0"/>
    <w:rsid w:val="00022F3F"/>
    <w:rsid w:val="0002304D"/>
    <w:rsid w:val="00023359"/>
    <w:rsid w:val="00023388"/>
    <w:rsid w:val="00023425"/>
    <w:rsid w:val="00023DDF"/>
    <w:rsid w:val="00024111"/>
    <w:rsid w:val="000241BE"/>
    <w:rsid w:val="000242DF"/>
    <w:rsid w:val="000242F2"/>
    <w:rsid w:val="00024417"/>
    <w:rsid w:val="00024730"/>
    <w:rsid w:val="00024769"/>
    <w:rsid w:val="000247A4"/>
    <w:rsid w:val="000248A7"/>
    <w:rsid w:val="0002499B"/>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B"/>
    <w:rsid w:val="00035C4D"/>
    <w:rsid w:val="00036121"/>
    <w:rsid w:val="0003619E"/>
    <w:rsid w:val="00036CB7"/>
    <w:rsid w:val="00036F2F"/>
    <w:rsid w:val="00037CDF"/>
    <w:rsid w:val="00037F23"/>
    <w:rsid w:val="0004023E"/>
    <w:rsid w:val="0004024B"/>
    <w:rsid w:val="000404CC"/>
    <w:rsid w:val="00040E67"/>
    <w:rsid w:val="00040EDB"/>
    <w:rsid w:val="000410E8"/>
    <w:rsid w:val="00041299"/>
    <w:rsid w:val="000412FC"/>
    <w:rsid w:val="00041373"/>
    <w:rsid w:val="0004145A"/>
    <w:rsid w:val="00041538"/>
    <w:rsid w:val="000417BB"/>
    <w:rsid w:val="000418E6"/>
    <w:rsid w:val="000419D8"/>
    <w:rsid w:val="00041C57"/>
    <w:rsid w:val="00041C6E"/>
    <w:rsid w:val="00041E66"/>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8F0"/>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32F"/>
    <w:rsid w:val="0005541D"/>
    <w:rsid w:val="0005552D"/>
    <w:rsid w:val="00055711"/>
    <w:rsid w:val="00055BC5"/>
    <w:rsid w:val="00055D98"/>
    <w:rsid w:val="00055DE3"/>
    <w:rsid w:val="000565C8"/>
    <w:rsid w:val="0005686E"/>
    <w:rsid w:val="00056AC0"/>
    <w:rsid w:val="00056F6D"/>
    <w:rsid w:val="00057123"/>
    <w:rsid w:val="0005716A"/>
    <w:rsid w:val="000576BD"/>
    <w:rsid w:val="00057811"/>
    <w:rsid w:val="00057A03"/>
    <w:rsid w:val="00057C41"/>
    <w:rsid w:val="00057DC8"/>
    <w:rsid w:val="00057FF5"/>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BCC"/>
    <w:rsid w:val="00062D79"/>
    <w:rsid w:val="0006358B"/>
    <w:rsid w:val="0006399F"/>
    <w:rsid w:val="00063A10"/>
    <w:rsid w:val="00063F27"/>
    <w:rsid w:val="00064060"/>
    <w:rsid w:val="00064937"/>
    <w:rsid w:val="00065B30"/>
    <w:rsid w:val="00065D38"/>
    <w:rsid w:val="00065F19"/>
    <w:rsid w:val="00066295"/>
    <w:rsid w:val="0006640F"/>
    <w:rsid w:val="0006654A"/>
    <w:rsid w:val="000665BE"/>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B8"/>
    <w:rsid w:val="000727CA"/>
    <w:rsid w:val="00072872"/>
    <w:rsid w:val="000729AB"/>
    <w:rsid w:val="00072A80"/>
    <w:rsid w:val="00072BB4"/>
    <w:rsid w:val="0007301D"/>
    <w:rsid w:val="000731A0"/>
    <w:rsid w:val="00073303"/>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F50"/>
    <w:rsid w:val="00076FF2"/>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0FFF"/>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972"/>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FD"/>
    <w:rsid w:val="000901F6"/>
    <w:rsid w:val="000902DC"/>
    <w:rsid w:val="00090B6F"/>
    <w:rsid w:val="00090D73"/>
    <w:rsid w:val="00090EC6"/>
    <w:rsid w:val="000910F2"/>
    <w:rsid w:val="000911AE"/>
    <w:rsid w:val="00091349"/>
    <w:rsid w:val="0009191F"/>
    <w:rsid w:val="0009212D"/>
    <w:rsid w:val="000926CC"/>
    <w:rsid w:val="00092A30"/>
    <w:rsid w:val="00092A8A"/>
    <w:rsid w:val="00092EA5"/>
    <w:rsid w:val="00092F09"/>
    <w:rsid w:val="0009354F"/>
    <w:rsid w:val="0009364C"/>
    <w:rsid w:val="00093697"/>
    <w:rsid w:val="00093D42"/>
    <w:rsid w:val="00093D46"/>
    <w:rsid w:val="00093E4A"/>
    <w:rsid w:val="00093ECE"/>
    <w:rsid w:val="00094581"/>
    <w:rsid w:val="00094A16"/>
    <w:rsid w:val="00094DE6"/>
    <w:rsid w:val="00095288"/>
    <w:rsid w:val="0009549E"/>
    <w:rsid w:val="00095677"/>
    <w:rsid w:val="000957C2"/>
    <w:rsid w:val="00095F79"/>
    <w:rsid w:val="00096356"/>
    <w:rsid w:val="00096BD1"/>
    <w:rsid w:val="00096C36"/>
    <w:rsid w:val="000970A3"/>
    <w:rsid w:val="000973D4"/>
    <w:rsid w:val="00097436"/>
    <w:rsid w:val="00097A93"/>
    <w:rsid w:val="00097C99"/>
    <w:rsid w:val="00097EA3"/>
    <w:rsid w:val="000A017C"/>
    <w:rsid w:val="000A0AFA"/>
    <w:rsid w:val="000A0F14"/>
    <w:rsid w:val="000A118D"/>
    <w:rsid w:val="000A1441"/>
    <w:rsid w:val="000A1477"/>
    <w:rsid w:val="000A16A5"/>
    <w:rsid w:val="000A19AF"/>
    <w:rsid w:val="000A1A06"/>
    <w:rsid w:val="000A1B60"/>
    <w:rsid w:val="000A1EC8"/>
    <w:rsid w:val="000A2008"/>
    <w:rsid w:val="000A21B4"/>
    <w:rsid w:val="000A239C"/>
    <w:rsid w:val="000A280C"/>
    <w:rsid w:val="000A2B37"/>
    <w:rsid w:val="000A2B97"/>
    <w:rsid w:val="000A2CC7"/>
    <w:rsid w:val="000A2EAF"/>
    <w:rsid w:val="000A2ED6"/>
    <w:rsid w:val="000A337F"/>
    <w:rsid w:val="000A33B6"/>
    <w:rsid w:val="000A395D"/>
    <w:rsid w:val="000A3A02"/>
    <w:rsid w:val="000A3B4C"/>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1D9"/>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030"/>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5FF"/>
    <w:rsid w:val="000D06CB"/>
    <w:rsid w:val="000D06F2"/>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1F8"/>
    <w:rsid w:val="000D66DE"/>
    <w:rsid w:val="000D6ABB"/>
    <w:rsid w:val="000D6C78"/>
    <w:rsid w:val="000D71E2"/>
    <w:rsid w:val="000D7279"/>
    <w:rsid w:val="000D73A5"/>
    <w:rsid w:val="000D799A"/>
    <w:rsid w:val="000D7EAF"/>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6CE"/>
    <w:rsid w:val="000F270E"/>
    <w:rsid w:val="000F27A4"/>
    <w:rsid w:val="000F2EEE"/>
    <w:rsid w:val="000F2F0D"/>
    <w:rsid w:val="000F3078"/>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4E"/>
    <w:rsid w:val="000F7E71"/>
    <w:rsid w:val="000F7F58"/>
    <w:rsid w:val="00100128"/>
    <w:rsid w:val="0010019B"/>
    <w:rsid w:val="00100347"/>
    <w:rsid w:val="00100599"/>
    <w:rsid w:val="0010074A"/>
    <w:rsid w:val="00100DDD"/>
    <w:rsid w:val="00100FC4"/>
    <w:rsid w:val="00100FF3"/>
    <w:rsid w:val="0010145E"/>
    <w:rsid w:val="001016EF"/>
    <w:rsid w:val="0010172A"/>
    <w:rsid w:val="00101753"/>
    <w:rsid w:val="001021D5"/>
    <w:rsid w:val="001026CA"/>
    <w:rsid w:val="001027D5"/>
    <w:rsid w:val="00102AC1"/>
    <w:rsid w:val="00103537"/>
    <w:rsid w:val="001037CD"/>
    <w:rsid w:val="001039F3"/>
    <w:rsid w:val="00103ACF"/>
    <w:rsid w:val="00103C35"/>
    <w:rsid w:val="00104058"/>
    <w:rsid w:val="001043C2"/>
    <w:rsid w:val="001043E1"/>
    <w:rsid w:val="00104C36"/>
    <w:rsid w:val="00104D39"/>
    <w:rsid w:val="0010505A"/>
    <w:rsid w:val="0010550A"/>
    <w:rsid w:val="001055C5"/>
    <w:rsid w:val="00105665"/>
    <w:rsid w:val="001057D1"/>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1A"/>
    <w:rsid w:val="001173CC"/>
    <w:rsid w:val="0011740B"/>
    <w:rsid w:val="00117A76"/>
    <w:rsid w:val="00117C85"/>
    <w:rsid w:val="0012046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51"/>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2E58"/>
    <w:rsid w:val="00133599"/>
    <w:rsid w:val="00133BF7"/>
    <w:rsid w:val="00133CF0"/>
    <w:rsid w:val="00133E04"/>
    <w:rsid w:val="00134031"/>
    <w:rsid w:val="00134086"/>
    <w:rsid w:val="001340FC"/>
    <w:rsid w:val="00134219"/>
    <w:rsid w:val="0013484F"/>
    <w:rsid w:val="001349AD"/>
    <w:rsid w:val="00134B88"/>
    <w:rsid w:val="00134C91"/>
    <w:rsid w:val="00134D63"/>
    <w:rsid w:val="00134E1F"/>
    <w:rsid w:val="001354E1"/>
    <w:rsid w:val="001355AC"/>
    <w:rsid w:val="001355E2"/>
    <w:rsid w:val="001358C6"/>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B3"/>
    <w:rsid w:val="0014450F"/>
    <w:rsid w:val="0014468D"/>
    <w:rsid w:val="001447C0"/>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69C"/>
    <w:rsid w:val="00152835"/>
    <w:rsid w:val="00152A6C"/>
    <w:rsid w:val="00152FD4"/>
    <w:rsid w:val="001534A6"/>
    <w:rsid w:val="001538CA"/>
    <w:rsid w:val="00153BCA"/>
    <w:rsid w:val="00153F89"/>
    <w:rsid w:val="00154700"/>
    <w:rsid w:val="00154B53"/>
    <w:rsid w:val="00154B88"/>
    <w:rsid w:val="00154DFD"/>
    <w:rsid w:val="001555D3"/>
    <w:rsid w:val="001559FA"/>
    <w:rsid w:val="00155AAE"/>
    <w:rsid w:val="00155F0E"/>
    <w:rsid w:val="00155FB9"/>
    <w:rsid w:val="00156130"/>
    <w:rsid w:val="00156374"/>
    <w:rsid w:val="001567AF"/>
    <w:rsid w:val="001568E8"/>
    <w:rsid w:val="00156904"/>
    <w:rsid w:val="0015690A"/>
    <w:rsid w:val="00156BC4"/>
    <w:rsid w:val="00157784"/>
    <w:rsid w:val="001577D8"/>
    <w:rsid w:val="00157BDB"/>
    <w:rsid w:val="00157DCA"/>
    <w:rsid w:val="00157FC3"/>
    <w:rsid w:val="00160361"/>
    <w:rsid w:val="00160564"/>
    <w:rsid w:val="00160739"/>
    <w:rsid w:val="00160A31"/>
    <w:rsid w:val="001612C2"/>
    <w:rsid w:val="0016144A"/>
    <w:rsid w:val="00161480"/>
    <w:rsid w:val="001617AE"/>
    <w:rsid w:val="001618DF"/>
    <w:rsid w:val="00161A2A"/>
    <w:rsid w:val="00161B90"/>
    <w:rsid w:val="00161C93"/>
    <w:rsid w:val="00161CF1"/>
    <w:rsid w:val="00161F64"/>
    <w:rsid w:val="001620F4"/>
    <w:rsid w:val="0016271E"/>
    <w:rsid w:val="0016272D"/>
    <w:rsid w:val="00162AB4"/>
    <w:rsid w:val="00162D7A"/>
    <w:rsid w:val="00163053"/>
    <w:rsid w:val="001633B1"/>
    <w:rsid w:val="00163AE4"/>
    <w:rsid w:val="00163F01"/>
    <w:rsid w:val="00164294"/>
    <w:rsid w:val="00164725"/>
    <w:rsid w:val="00164A0A"/>
    <w:rsid w:val="00164AE3"/>
    <w:rsid w:val="00164DAB"/>
    <w:rsid w:val="00164ECB"/>
    <w:rsid w:val="001650C4"/>
    <w:rsid w:val="001652F7"/>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3C0"/>
    <w:rsid w:val="00182539"/>
    <w:rsid w:val="00182E65"/>
    <w:rsid w:val="00182F3D"/>
    <w:rsid w:val="00183034"/>
    <w:rsid w:val="001830F7"/>
    <w:rsid w:val="001834D3"/>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100"/>
    <w:rsid w:val="00187252"/>
    <w:rsid w:val="00187A06"/>
    <w:rsid w:val="00187C9A"/>
    <w:rsid w:val="00190046"/>
    <w:rsid w:val="001900AB"/>
    <w:rsid w:val="001900F2"/>
    <w:rsid w:val="0019069B"/>
    <w:rsid w:val="0019093C"/>
    <w:rsid w:val="00190D77"/>
    <w:rsid w:val="00190D9A"/>
    <w:rsid w:val="001914F0"/>
    <w:rsid w:val="00191590"/>
    <w:rsid w:val="00191593"/>
    <w:rsid w:val="00191A22"/>
    <w:rsid w:val="00191C91"/>
    <w:rsid w:val="001928B1"/>
    <w:rsid w:val="0019299D"/>
    <w:rsid w:val="00192C32"/>
    <w:rsid w:val="00192DD9"/>
    <w:rsid w:val="00193182"/>
    <w:rsid w:val="00193709"/>
    <w:rsid w:val="00193A47"/>
    <w:rsid w:val="00193F77"/>
    <w:rsid w:val="00194339"/>
    <w:rsid w:val="001945FF"/>
    <w:rsid w:val="00194773"/>
    <w:rsid w:val="00194848"/>
    <w:rsid w:val="00194A3C"/>
    <w:rsid w:val="00194AB7"/>
    <w:rsid w:val="00194C0A"/>
    <w:rsid w:val="00194CDD"/>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3DE"/>
    <w:rsid w:val="001A25C3"/>
    <w:rsid w:val="001A2982"/>
    <w:rsid w:val="001A2C89"/>
    <w:rsid w:val="001A2ED2"/>
    <w:rsid w:val="001A3478"/>
    <w:rsid w:val="001A351E"/>
    <w:rsid w:val="001A3C1E"/>
    <w:rsid w:val="001A3ED8"/>
    <w:rsid w:val="001A4B76"/>
    <w:rsid w:val="001A4EE9"/>
    <w:rsid w:val="001A5083"/>
    <w:rsid w:val="001A521F"/>
    <w:rsid w:val="001A525E"/>
    <w:rsid w:val="001A52E6"/>
    <w:rsid w:val="001A54F4"/>
    <w:rsid w:val="001A5EF4"/>
    <w:rsid w:val="001A6051"/>
    <w:rsid w:val="001A642A"/>
    <w:rsid w:val="001A6707"/>
    <w:rsid w:val="001A673E"/>
    <w:rsid w:val="001A6772"/>
    <w:rsid w:val="001A6D4A"/>
    <w:rsid w:val="001A7530"/>
    <w:rsid w:val="001A7763"/>
    <w:rsid w:val="001A791A"/>
    <w:rsid w:val="001A7C73"/>
    <w:rsid w:val="001A7CD8"/>
    <w:rsid w:val="001B00D2"/>
    <w:rsid w:val="001B010E"/>
    <w:rsid w:val="001B056B"/>
    <w:rsid w:val="001B07FF"/>
    <w:rsid w:val="001B0B4F"/>
    <w:rsid w:val="001B0BD9"/>
    <w:rsid w:val="001B125B"/>
    <w:rsid w:val="001B141F"/>
    <w:rsid w:val="001B2249"/>
    <w:rsid w:val="001B3084"/>
    <w:rsid w:val="001B38B1"/>
    <w:rsid w:val="001B3964"/>
    <w:rsid w:val="001B3CD7"/>
    <w:rsid w:val="001B3E4B"/>
    <w:rsid w:val="001B3FE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2D8"/>
    <w:rsid w:val="001C04E3"/>
    <w:rsid w:val="001C0FAD"/>
    <w:rsid w:val="001C1840"/>
    <w:rsid w:val="001C19F3"/>
    <w:rsid w:val="001C1E3F"/>
    <w:rsid w:val="001C1FCF"/>
    <w:rsid w:val="001C2378"/>
    <w:rsid w:val="001C2501"/>
    <w:rsid w:val="001C2C3F"/>
    <w:rsid w:val="001C2DC1"/>
    <w:rsid w:val="001C32B3"/>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026"/>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34E"/>
    <w:rsid w:val="001D1425"/>
    <w:rsid w:val="001D1A5F"/>
    <w:rsid w:val="001D22FA"/>
    <w:rsid w:val="001D2360"/>
    <w:rsid w:val="001D23A2"/>
    <w:rsid w:val="001D25C3"/>
    <w:rsid w:val="001D26A8"/>
    <w:rsid w:val="001D26F4"/>
    <w:rsid w:val="001D2760"/>
    <w:rsid w:val="001D2F9D"/>
    <w:rsid w:val="001D300A"/>
    <w:rsid w:val="001D3109"/>
    <w:rsid w:val="001D332E"/>
    <w:rsid w:val="001D3806"/>
    <w:rsid w:val="001D3AB5"/>
    <w:rsid w:val="001D3CCC"/>
    <w:rsid w:val="001D3F62"/>
    <w:rsid w:val="001D42ED"/>
    <w:rsid w:val="001D4328"/>
    <w:rsid w:val="001D4607"/>
    <w:rsid w:val="001D4891"/>
    <w:rsid w:val="001D48E0"/>
    <w:rsid w:val="001D4A87"/>
    <w:rsid w:val="001D5033"/>
    <w:rsid w:val="001D52C7"/>
    <w:rsid w:val="001D563A"/>
    <w:rsid w:val="001D57E0"/>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AD3"/>
    <w:rsid w:val="001E0BD9"/>
    <w:rsid w:val="001E1052"/>
    <w:rsid w:val="001E10A4"/>
    <w:rsid w:val="001E131A"/>
    <w:rsid w:val="001E1412"/>
    <w:rsid w:val="001E1D39"/>
    <w:rsid w:val="001E2003"/>
    <w:rsid w:val="001E232A"/>
    <w:rsid w:val="001E28C5"/>
    <w:rsid w:val="001E2959"/>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12"/>
    <w:rsid w:val="001E7731"/>
    <w:rsid w:val="001E7AA8"/>
    <w:rsid w:val="001E7B64"/>
    <w:rsid w:val="001F03CF"/>
    <w:rsid w:val="001F053E"/>
    <w:rsid w:val="001F0774"/>
    <w:rsid w:val="001F094A"/>
    <w:rsid w:val="001F0FA9"/>
    <w:rsid w:val="001F11A8"/>
    <w:rsid w:val="001F1250"/>
    <w:rsid w:val="001F1308"/>
    <w:rsid w:val="001F1525"/>
    <w:rsid w:val="001F168F"/>
    <w:rsid w:val="001F19D5"/>
    <w:rsid w:val="001F1A74"/>
    <w:rsid w:val="001F1A78"/>
    <w:rsid w:val="001F1C32"/>
    <w:rsid w:val="001F1E87"/>
    <w:rsid w:val="001F1EB6"/>
    <w:rsid w:val="001F203C"/>
    <w:rsid w:val="001F21F8"/>
    <w:rsid w:val="001F254F"/>
    <w:rsid w:val="001F2BD2"/>
    <w:rsid w:val="001F2E23"/>
    <w:rsid w:val="001F341F"/>
    <w:rsid w:val="001F3827"/>
    <w:rsid w:val="001F3911"/>
    <w:rsid w:val="001F391A"/>
    <w:rsid w:val="001F3C3E"/>
    <w:rsid w:val="001F3CCB"/>
    <w:rsid w:val="001F3CED"/>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78D5"/>
    <w:rsid w:val="00220068"/>
    <w:rsid w:val="00220336"/>
    <w:rsid w:val="00220894"/>
    <w:rsid w:val="00220B69"/>
    <w:rsid w:val="0022104A"/>
    <w:rsid w:val="00221303"/>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8F4"/>
    <w:rsid w:val="002269F7"/>
    <w:rsid w:val="00226C39"/>
    <w:rsid w:val="00227025"/>
    <w:rsid w:val="002272AF"/>
    <w:rsid w:val="0022742D"/>
    <w:rsid w:val="002276FC"/>
    <w:rsid w:val="00227791"/>
    <w:rsid w:val="002301A6"/>
    <w:rsid w:val="0023038E"/>
    <w:rsid w:val="00230786"/>
    <w:rsid w:val="00230BA5"/>
    <w:rsid w:val="00231191"/>
    <w:rsid w:val="0023125E"/>
    <w:rsid w:val="00231708"/>
    <w:rsid w:val="00231964"/>
    <w:rsid w:val="00231AE0"/>
    <w:rsid w:val="00231C25"/>
    <w:rsid w:val="00231C6F"/>
    <w:rsid w:val="00231D6C"/>
    <w:rsid w:val="00231E07"/>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1CD"/>
    <w:rsid w:val="002463E5"/>
    <w:rsid w:val="0024663B"/>
    <w:rsid w:val="00246863"/>
    <w:rsid w:val="00246985"/>
    <w:rsid w:val="00246990"/>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68E1"/>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7CE"/>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9A1"/>
    <w:rsid w:val="00273CB3"/>
    <w:rsid w:val="0027422C"/>
    <w:rsid w:val="00274457"/>
    <w:rsid w:val="0027453A"/>
    <w:rsid w:val="002745CB"/>
    <w:rsid w:val="00274799"/>
    <w:rsid w:val="0027486E"/>
    <w:rsid w:val="00274B23"/>
    <w:rsid w:val="00274C61"/>
    <w:rsid w:val="00274EE5"/>
    <w:rsid w:val="00275059"/>
    <w:rsid w:val="002750B1"/>
    <w:rsid w:val="002755CC"/>
    <w:rsid w:val="00275894"/>
    <w:rsid w:val="00275BF8"/>
    <w:rsid w:val="00275EF1"/>
    <w:rsid w:val="00276166"/>
    <w:rsid w:val="00276898"/>
    <w:rsid w:val="00276A26"/>
    <w:rsid w:val="00276A35"/>
    <w:rsid w:val="00276FF9"/>
    <w:rsid w:val="00277310"/>
    <w:rsid w:val="00277835"/>
    <w:rsid w:val="00277B97"/>
    <w:rsid w:val="00277BDF"/>
    <w:rsid w:val="00277D95"/>
    <w:rsid w:val="00277DF4"/>
    <w:rsid w:val="00280120"/>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1E9"/>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1EDA"/>
    <w:rsid w:val="002A204D"/>
    <w:rsid w:val="002A2616"/>
    <w:rsid w:val="002A2660"/>
    <w:rsid w:val="002A26E1"/>
    <w:rsid w:val="002A29C1"/>
    <w:rsid w:val="002A2A37"/>
    <w:rsid w:val="002A2AFC"/>
    <w:rsid w:val="002A2DD7"/>
    <w:rsid w:val="002A35A1"/>
    <w:rsid w:val="002A368A"/>
    <w:rsid w:val="002A4065"/>
    <w:rsid w:val="002A4464"/>
    <w:rsid w:val="002A51DD"/>
    <w:rsid w:val="002A5737"/>
    <w:rsid w:val="002A5849"/>
    <w:rsid w:val="002A59F0"/>
    <w:rsid w:val="002A5A92"/>
    <w:rsid w:val="002A5BE6"/>
    <w:rsid w:val="002A5D1A"/>
    <w:rsid w:val="002A5E49"/>
    <w:rsid w:val="002A605B"/>
    <w:rsid w:val="002A6432"/>
    <w:rsid w:val="002A666B"/>
    <w:rsid w:val="002A680C"/>
    <w:rsid w:val="002A6A32"/>
    <w:rsid w:val="002A6C7C"/>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D7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CAC"/>
    <w:rsid w:val="002B7EAF"/>
    <w:rsid w:val="002B7F2F"/>
    <w:rsid w:val="002C0636"/>
    <w:rsid w:val="002C07BE"/>
    <w:rsid w:val="002C099C"/>
    <w:rsid w:val="002C0B74"/>
    <w:rsid w:val="002C0C8B"/>
    <w:rsid w:val="002C0CBB"/>
    <w:rsid w:val="002C0F2C"/>
    <w:rsid w:val="002C1201"/>
    <w:rsid w:val="002C1301"/>
    <w:rsid w:val="002C1460"/>
    <w:rsid w:val="002C182F"/>
    <w:rsid w:val="002C1990"/>
    <w:rsid w:val="002C1AB3"/>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5E10"/>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54F"/>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C6"/>
    <w:rsid w:val="002D5E53"/>
    <w:rsid w:val="002D5EE3"/>
    <w:rsid w:val="002D60C3"/>
    <w:rsid w:val="002D63BE"/>
    <w:rsid w:val="002D6578"/>
    <w:rsid w:val="002D6915"/>
    <w:rsid w:val="002D7074"/>
    <w:rsid w:val="002D721A"/>
    <w:rsid w:val="002D726D"/>
    <w:rsid w:val="002D7584"/>
    <w:rsid w:val="002D7594"/>
    <w:rsid w:val="002D7A98"/>
    <w:rsid w:val="002D7C4E"/>
    <w:rsid w:val="002D7C5E"/>
    <w:rsid w:val="002D7EB5"/>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C20"/>
    <w:rsid w:val="002E2E11"/>
    <w:rsid w:val="002E3313"/>
    <w:rsid w:val="002E3572"/>
    <w:rsid w:val="002E37DB"/>
    <w:rsid w:val="002E39ED"/>
    <w:rsid w:val="002E3B56"/>
    <w:rsid w:val="002E3C65"/>
    <w:rsid w:val="002E3F5B"/>
    <w:rsid w:val="002E3F84"/>
    <w:rsid w:val="002E403F"/>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369"/>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E13"/>
    <w:rsid w:val="002F439F"/>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0DBB"/>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B05"/>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477B"/>
    <w:rsid w:val="003156C4"/>
    <w:rsid w:val="003158DE"/>
    <w:rsid w:val="003159A6"/>
    <w:rsid w:val="00315A6E"/>
    <w:rsid w:val="00315F63"/>
    <w:rsid w:val="003161BF"/>
    <w:rsid w:val="0031674C"/>
    <w:rsid w:val="00316893"/>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6A5"/>
    <w:rsid w:val="00321793"/>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7A7"/>
    <w:rsid w:val="00327A9F"/>
    <w:rsid w:val="00327F91"/>
    <w:rsid w:val="00327FD6"/>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29D"/>
    <w:rsid w:val="00333500"/>
    <w:rsid w:val="003336B3"/>
    <w:rsid w:val="003338C3"/>
    <w:rsid w:val="003338E5"/>
    <w:rsid w:val="003338F7"/>
    <w:rsid w:val="00333B4F"/>
    <w:rsid w:val="0033426A"/>
    <w:rsid w:val="003352B4"/>
    <w:rsid w:val="003352DC"/>
    <w:rsid w:val="00335B75"/>
    <w:rsid w:val="00335D8C"/>
    <w:rsid w:val="00336072"/>
    <w:rsid w:val="0033633C"/>
    <w:rsid w:val="003363A1"/>
    <w:rsid w:val="003363DE"/>
    <w:rsid w:val="00336B3F"/>
    <w:rsid w:val="00336CEB"/>
    <w:rsid w:val="003374A4"/>
    <w:rsid w:val="00337513"/>
    <w:rsid w:val="00337696"/>
    <w:rsid w:val="00337D2E"/>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0C56"/>
    <w:rsid w:val="00351029"/>
    <w:rsid w:val="00351110"/>
    <w:rsid w:val="00351186"/>
    <w:rsid w:val="0035126C"/>
    <w:rsid w:val="003515A9"/>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5F"/>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402"/>
    <w:rsid w:val="003605A2"/>
    <w:rsid w:val="0036068A"/>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403"/>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961"/>
    <w:rsid w:val="00370A2E"/>
    <w:rsid w:val="00370E4F"/>
    <w:rsid w:val="00370FCA"/>
    <w:rsid w:val="00371003"/>
    <w:rsid w:val="00371215"/>
    <w:rsid w:val="00371278"/>
    <w:rsid w:val="003712A5"/>
    <w:rsid w:val="0037134A"/>
    <w:rsid w:val="003716F2"/>
    <w:rsid w:val="00371E33"/>
    <w:rsid w:val="00371F69"/>
    <w:rsid w:val="00372601"/>
    <w:rsid w:val="00372893"/>
    <w:rsid w:val="0037295B"/>
    <w:rsid w:val="00372ACA"/>
    <w:rsid w:val="00372CF0"/>
    <w:rsid w:val="00372DF3"/>
    <w:rsid w:val="00372F0D"/>
    <w:rsid w:val="00373869"/>
    <w:rsid w:val="00373BB3"/>
    <w:rsid w:val="00374059"/>
    <w:rsid w:val="00374DBE"/>
    <w:rsid w:val="003750D0"/>
    <w:rsid w:val="00375178"/>
    <w:rsid w:val="0037535B"/>
    <w:rsid w:val="0037552D"/>
    <w:rsid w:val="00375552"/>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1DE"/>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5CE8"/>
    <w:rsid w:val="00386382"/>
    <w:rsid w:val="003865EF"/>
    <w:rsid w:val="003868D4"/>
    <w:rsid w:val="00386989"/>
    <w:rsid w:val="00386BA9"/>
    <w:rsid w:val="00387407"/>
    <w:rsid w:val="00387A25"/>
    <w:rsid w:val="00387B23"/>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44D"/>
    <w:rsid w:val="0039553C"/>
    <w:rsid w:val="00395545"/>
    <w:rsid w:val="003955DE"/>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CB8"/>
    <w:rsid w:val="003C3CDC"/>
    <w:rsid w:val="003C416C"/>
    <w:rsid w:val="003C41CA"/>
    <w:rsid w:val="003C4310"/>
    <w:rsid w:val="003C480A"/>
    <w:rsid w:val="003C4878"/>
    <w:rsid w:val="003C4B67"/>
    <w:rsid w:val="003C5671"/>
    <w:rsid w:val="003C5B25"/>
    <w:rsid w:val="003C5B29"/>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91E"/>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5C3"/>
    <w:rsid w:val="003E1B7F"/>
    <w:rsid w:val="003E1F2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61F0"/>
    <w:rsid w:val="003E6247"/>
    <w:rsid w:val="003E6316"/>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C1E"/>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078"/>
    <w:rsid w:val="003F71C7"/>
    <w:rsid w:val="003F7511"/>
    <w:rsid w:val="003F788D"/>
    <w:rsid w:val="003F7936"/>
    <w:rsid w:val="003F7D6A"/>
    <w:rsid w:val="00400E2B"/>
    <w:rsid w:val="00400FED"/>
    <w:rsid w:val="0040126E"/>
    <w:rsid w:val="004015F0"/>
    <w:rsid w:val="00401A88"/>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B3A"/>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3B2"/>
    <w:rsid w:val="00412461"/>
    <w:rsid w:val="00412546"/>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6BE"/>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4FF8"/>
    <w:rsid w:val="004550F2"/>
    <w:rsid w:val="00455113"/>
    <w:rsid w:val="004552BB"/>
    <w:rsid w:val="004556BF"/>
    <w:rsid w:val="004556EB"/>
    <w:rsid w:val="00455BC2"/>
    <w:rsid w:val="0045626E"/>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1D8C"/>
    <w:rsid w:val="00462165"/>
    <w:rsid w:val="0046232A"/>
    <w:rsid w:val="00462697"/>
    <w:rsid w:val="004627C4"/>
    <w:rsid w:val="004629D9"/>
    <w:rsid w:val="00462AA4"/>
    <w:rsid w:val="00462EB3"/>
    <w:rsid w:val="00463329"/>
    <w:rsid w:val="00463480"/>
    <w:rsid w:val="00463BA4"/>
    <w:rsid w:val="004640AF"/>
    <w:rsid w:val="00464142"/>
    <w:rsid w:val="004644D0"/>
    <w:rsid w:val="0046455E"/>
    <w:rsid w:val="004646B4"/>
    <w:rsid w:val="00464741"/>
    <w:rsid w:val="00464865"/>
    <w:rsid w:val="00464A05"/>
    <w:rsid w:val="00464A88"/>
    <w:rsid w:val="00464A9B"/>
    <w:rsid w:val="0046508C"/>
    <w:rsid w:val="004651A0"/>
    <w:rsid w:val="004652E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3D2"/>
    <w:rsid w:val="004754E1"/>
    <w:rsid w:val="004754E5"/>
    <w:rsid w:val="0047586B"/>
    <w:rsid w:val="00475AB8"/>
    <w:rsid w:val="00475B6F"/>
    <w:rsid w:val="00475C2C"/>
    <w:rsid w:val="00475CB8"/>
    <w:rsid w:val="00475CE0"/>
    <w:rsid w:val="004761A5"/>
    <w:rsid w:val="00476252"/>
    <w:rsid w:val="004763B1"/>
    <w:rsid w:val="0047662B"/>
    <w:rsid w:val="00476752"/>
    <w:rsid w:val="00476827"/>
    <w:rsid w:val="00476A34"/>
    <w:rsid w:val="00476BD4"/>
    <w:rsid w:val="00476D09"/>
    <w:rsid w:val="00476D1C"/>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0C"/>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B4C"/>
    <w:rsid w:val="00487C1B"/>
    <w:rsid w:val="00487DC8"/>
    <w:rsid w:val="004904D4"/>
    <w:rsid w:val="00490999"/>
    <w:rsid w:val="004909CE"/>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786"/>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0FD"/>
    <w:rsid w:val="004A131E"/>
    <w:rsid w:val="004A1AA3"/>
    <w:rsid w:val="004A1B5C"/>
    <w:rsid w:val="004A1EB7"/>
    <w:rsid w:val="004A2394"/>
    <w:rsid w:val="004A251F"/>
    <w:rsid w:val="004A2725"/>
    <w:rsid w:val="004A2A37"/>
    <w:rsid w:val="004A2A5D"/>
    <w:rsid w:val="004A2B26"/>
    <w:rsid w:val="004A2D12"/>
    <w:rsid w:val="004A2FF5"/>
    <w:rsid w:val="004A3068"/>
    <w:rsid w:val="004A3306"/>
    <w:rsid w:val="004A34E7"/>
    <w:rsid w:val="004A3815"/>
    <w:rsid w:val="004A398E"/>
    <w:rsid w:val="004A39E6"/>
    <w:rsid w:val="004A3B1A"/>
    <w:rsid w:val="004A3BF1"/>
    <w:rsid w:val="004A3E42"/>
    <w:rsid w:val="004A4186"/>
    <w:rsid w:val="004A426D"/>
    <w:rsid w:val="004A44D6"/>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32E"/>
    <w:rsid w:val="004B162F"/>
    <w:rsid w:val="004B1685"/>
    <w:rsid w:val="004B17C5"/>
    <w:rsid w:val="004B1A67"/>
    <w:rsid w:val="004B1C74"/>
    <w:rsid w:val="004B200C"/>
    <w:rsid w:val="004B231E"/>
    <w:rsid w:val="004B2514"/>
    <w:rsid w:val="004B267B"/>
    <w:rsid w:val="004B3175"/>
    <w:rsid w:val="004B31A6"/>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538"/>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72C"/>
    <w:rsid w:val="004C2A4F"/>
    <w:rsid w:val="004C2A99"/>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5DD1"/>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61"/>
    <w:rsid w:val="004D0855"/>
    <w:rsid w:val="004D0867"/>
    <w:rsid w:val="004D08AD"/>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69F"/>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0FF7"/>
    <w:rsid w:val="004E1004"/>
    <w:rsid w:val="004E12A4"/>
    <w:rsid w:val="004E13E5"/>
    <w:rsid w:val="004E1A31"/>
    <w:rsid w:val="004E1D18"/>
    <w:rsid w:val="004E1D76"/>
    <w:rsid w:val="004E1DFA"/>
    <w:rsid w:val="004E20A5"/>
    <w:rsid w:val="004E2826"/>
    <w:rsid w:val="004E2B50"/>
    <w:rsid w:val="004E2D34"/>
    <w:rsid w:val="004E2DE0"/>
    <w:rsid w:val="004E309A"/>
    <w:rsid w:val="004E3237"/>
    <w:rsid w:val="004E3763"/>
    <w:rsid w:val="004E38A8"/>
    <w:rsid w:val="004E3A22"/>
    <w:rsid w:val="004E3F2A"/>
    <w:rsid w:val="004E4060"/>
    <w:rsid w:val="004E409A"/>
    <w:rsid w:val="004E4B9D"/>
    <w:rsid w:val="004E4F8E"/>
    <w:rsid w:val="004E5142"/>
    <w:rsid w:val="004E5193"/>
    <w:rsid w:val="004E5363"/>
    <w:rsid w:val="004E548D"/>
    <w:rsid w:val="004E5505"/>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9DA"/>
    <w:rsid w:val="00505C04"/>
    <w:rsid w:val="0050615F"/>
    <w:rsid w:val="00506EFC"/>
    <w:rsid w:val="00506F9F"/>
    <w:rsid w:val="00506FC9"/>
    <w:rsid w:val="00506FD8"/>
    <w:rsid w:val="0050710B"/>
    <w:rsid w:val="0050713E"/>
    <w:rsid w:val="005071DE"/>
    <w:rsid w:val="00507451"/>
    <w:rsid w:val="0050765C"/>
    <w:rsid w:val="005076BD"/>
    <w:rsid w:val="00507738"/>
    <w:rsid w:val="00507E6B"/>
    <w:rsid w:val="0051005B"/>
    <w:rsid w:val="0051044C"/>
    <w:rsid w:val="005107D9"/>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C7"/>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74F"/>
    <w:rsid w:val="005207E1"/>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EBE"/>
    <w:rsid w:val="00531F26"/>
    <w:rsid w:val="00531F97"/>
    <w:rsid w:val="0053267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4AA"/>
    <w:rsid w:val="00534847"/>
    <w:rsid w:val="0053487B"/>
    <w:rsid w:val="005354B5"/>
    <w:rsid w:val="0053554C"/>
    <w:rsid w:val="005355C1"/>
    <w:rsid w:val="005356BE"/>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102D"/>
    <w:rsid w:val="00541194"/>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0B53"/>
    <w:rsid w:val="00551125"/>
    <w:rsid w:val="00551320"/>
    <w:rsid w:val="005518A4"/>
    <w:rsid w:val="00551D17"/>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C62"/>
    <w:rsid w:val="00570E24"/>
    <w:rsid w:val="00570E52"/>
    <w:rsid w:val="00570F7C"/>
    <w:rsid w:val="005711CA"/>
    <w:rsid w:val="00571934"/>
    <w:rsid w:val="00571CFF"/>
    <w:rsid w:val="00571D9C"/>
    <w:rsid w:val="00571EDE"/>
    <w:rsid w:val="00572760"/>
    <w:rsid w:val="00572C86"/>
    <w:rsid w:val="00572D82"/>
    <w:rsid w:val="0057305B"/>
    <w:rsid w:val="00573247"/>
    <w:rsid w:val="005732F9"/>
    <w:rsid w:val="005737C1"/>
    <w:rsid w:val="005738B0"/>
    <w:rsid w:val="00573904"/>
    <w:rsid w:val="00573E9D"/>
    <w:rsid w:val="00574132"/>
    <w:rsid w:val="00574163"/>
    <w:rsid w:val="00574217"/>
    <w:rsid w:val="00574387"/>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38"/>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C3A"/>
    <w:rsid w:val="00582E1A"/>
    <w:rsid w:val="00583147"/>
    <w:rsid w:val="005833CF"/>
    <w:rsid w:val="00583564"/>
    <w:rsid w:val="00583AC0"/>
    <w:rsid w:val="0058413B"/>
    <w:rsid w:val="00584177"/>
    <w:rsid w:val="00584416"/>
    <w:rsid w:val="0058493C"/>
    <w:rsid w:val="00584ACE"/>
    <w:rsid w:val="00584B39"/>
    <w:rsid w:val="00584C41"/>
    <w:rsid w:val="00584CFC"/>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38E"/>
    <w:rsid w:val="00591824"/>
    <w:rsid w:val="005919ED"/>
    <w:rsid w:val="00591C7D"/>
    <w:rsid w:val="00592115"/>
    <w:rsid w:val="00592665"/>
    <w:rsid w:val="00592B03"/>
    <w:rsid w:val="0059316F"/>
    <w:rsid w:val="00593793"/>
    <w:rsid w:val="005938FB"/>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79B"/>
    <w:rsid w:val="0059789B"/>
    <w:rsid w:val="00597938"/>
    <w:rsid w:val="005A034E"/>
    <w:rsid w:val="005A054D"/>
    <w:rsid w:val="005A0659"/>
    <w:rsid w:val="005A0766"/>
    <w:rsid w:val="005A0A46"/>
    <w:rsid w:val="005A0BAF"/>
    <w:rsid w:val="005A0DC3"/>
    <w:rsid w:val="005A10B9"/>
    <w:rsid w:val="005A11EA"/>
    <w:rsid w:val="005A1754"/>
    <w:rsid w:val="005A1764"/>
    <w:rsid w:val="005A17B7"/>
    <w:rsid w:val="005A1F25"/>
    <w:rsid w:val="005A1FEB"/>
    <w:rsid w:val="005A24DA"/>
    <w:rsid w:val="005A256C"/>
    <w:rsid w:val="005A2627"/>
    <w:rsid w:val="005A269F"/>
    <w:rsid w:val="005A2E37"/>
    <w:rsid w:val="005A305E"/>
    <w:rsid w:val="005A30BB"/>
    <w:rsid w:val="005A3107"/>
    <w:rsid w:val="005A3213"/>
    <w:rsid w:val="005A3215"/>
    <w:rsid w:val="005A323B"/>
    <w:rsid w:val="005A3287"/>
    <w:rsid w:val="005A3434"/>
    <w:rsid w:val="005A383F"/>
    <w:rsid w:val="005A3887"/>
    <w:rsid w:val="005A3933"/>
    <w:rsid w:val="005A3E25"/>
    <w:rsid w:val="005A41AE"/>
    <w:rsid w:val="005A45B5"/>
    <w:rsid w:val="005A4A79"/>
    <w:rsid w:val="005A4B0F"/>
    <w:rsid w:val="005A4C17"/>
    <w:rsid w:val="005A4CF6"/>
    <w:rsid w:val="005A4E54"/>
    <w:rsid w:val="005A5348"/>
    <w:rsid w:val="005A5555"/>
    <w:rsid w:val="005A5768"/>
    <w:rsid w:val="005A587D"/>
    <w:rsid w:val="005A5B4A"/>
    <w:rsid w:val="005A5D6B"/>
    <w:rsid w:val="005A5E6A"/>
    <w:rsid w:val="005A624B"/>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C49"/>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9FC"/>
    <w:rsid w:val="005B5B2B"/>
    <w:rsid w:val="005B6174"/>
    <w:rsid w:val="005B61A3"/>
    <w:rsid w:val="005B64AA"/>
    <w:rsid w:val="005B656C"/>
    <w:rsid w:val="005B658C"/>
    <w:rsid w:val="005B6AC9"/>
    <w:rsid w:val="005B6DCF"/>
    <w:rsid w:val="005B6FF6"/>
    <w:rsid w:val="005B703A"/>
    <w:rsid w:val="005B71DA"/>
    <w:rsid w:val="005B76D9"/>
    <w:rsid w:val="005B7DD1"/>
    <w:rsid w:val="005C00A0"/>
    <w:rsid w:val="005C07F6"/>
    <w:rsid w:val="005C08B4"/>
    <w:rsid w:val="005C0942"/>
    <w:rsid w:val="005C0ACF"/>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BA"/>
    <w:rsid w:val="005C44F3"/>
    <w:rsid w:val="005C49E7"/>
    <w:rsid w:val="005C4A6E"/>
    <w:rsid w:val="005C4EB2"/>
    <w:rsid w:val="005C5604"/>
    <w:rsid w:val="005C5609"/>
    <w:rsid w:val="005C5F0D"/>
    <w:rsid w:val="005C668D"/>
    <w:rsid w:val="005C697A"/>
    <w:rsid w:val="005C6EB8"/>
    <w:rsid w:val="005C6F51"/>
    <w:rsid w:val="005C712D"/>
    <w:rsid w:val="005C77DD"/>
    <w:rsid w:val="005C79AD"/>
    <w:rsid w:val="005C7C75"/>
    <w:rsid w:val="005C7FCC"/>
    <w:rsid w:val="005D01EA"/>
    <w:rsid w:val="005D0370"/>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5CA1"/>
    <w:rsid w:val="005D6238"/>
    <w:rsid w:val="005D648A"/>
    <w:rsid w:val="005D6C52"/>
    <w:rsid w:val="005D6E54"/>
    <w:rsid w:val="005D7023"/>
    <w:rsid w:val="005D718A"/>
    <w:rsid w:val="005D7E0D"/>
    <w:rsid w:val="005E0104"/>
    <w:rsid w:val="005E02EB"/>
    <w:rsid w:val="005E059F"/>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44A"/>
    <w:rsid w:val="005E775D"/>
    <w:rsid w:val="005E78E4"/>
    <w:rsid w:val="005F0226"/>
    <w:rsid w:val="005F0A43"/>
    <w:rsid w:val="005F0A56"/>
    <w:rsid w:val="005F0AC0"/>
    <w:rsid w:val="005F0F51"/>
    <w:rsid w:val="005F1496"/>
    <w:rsid w:val="005F14EC"/>
    <w:rsid w:val="005F19BB"/>
    <w:rsid w:val="005F1C60"/>
    <w:rsid w:val="005F1D60"/>
    <w:rsid w:val="005F1DEC"/>
    <w:rsid w:val="005F27BF"/>
    <w:rsid w:val="005F297E"/>
    <w:rsid w:val="005F2C9F"/>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29EE"/>
    <w:rsid w:val="0061303B"/>
    <w:rsid w:val="006130F7"/>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041"/>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A22"/>
    <w:rsid w:val="00624DF4"/>
    <w:rsid w:val="00625783"/>
    <w:rsid w:val="00625A1F"/>
    <w:rsid w:val="00625DEA"/>
    <w:rsid w:val="00625F4F"/>
    <w:rsid w:val="00626028"/>
    <w:rsid w:val="0062642F"/>
    <w:rsid w:val="0062660B"/>
    <w:rsid w:val="00626662"/>
    <w:rsid w:val="0062694E"/>
    <w:rsid w:val="0062695C"/>
    <w:rsid w:val="00626AD1"/>
    <w:rsid w:val="00626F4C"/>
    <w:rsid w:val="0062739D"/>
    <w:rsid w:val="00627863"/>
    <w:rsid w:val="0062790A"/>
    <w:rsid w:val="00627A77"/>
    <w:rsid w:val="006302B7"/>
    <w:rsid w:val="006304BC"/>
    <w:rsid w:val="00630619"/>
    <w:rsid w:val="0063079A"/>
    <w:rsid w:val="006307E6"/>
    <w:rsid w:val="0063099F"/>
    <w:rsid w:val="00630A59"/>
    <w:rsid w:val="00630DCE"/>
    <w:rsid w:val="00630E45"/>
    <w:rsid w:val="00630E73"/>
    <w:rsid w:val="00630F33"/>
    <w:rsid w:val="00630FE4"/>
    <w:rsid w:val="0063120A"/>
    <w:rsid w:val="006313FC"/>
    <w:rsid w:val="0063150B"/>
    <w:rsid w:val="00631585"/>
    <w:rsid w:val="00631872"/>
    <w:rsid w:val="00631F00"/>
    <w:rsid w:val="0063201D"/>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DF9"/>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2E9D"/>
    <w:rsid w:val="00653083"/>
    <w:rsid w:val="0065313E"/>
    <w:rsid w:val="006533C3"/>
    <w:rsid w:val="0065372D"/>
    <w:rsid w:val="00653F0D"/>
    <w:rsid w:val="00653FCE"/>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01F"/>
    <w:rsid w:val="00662111"/>
    <w:rsid w:val="00662118"/>
    <w:rsid w:val="00662201"/>
    <w:rsid w:val="00662337"/>
    <w:rsid w:val="006626F6"/>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F5"/>
    <w:rsid w:val="00667B77"/>
    <w:rsid w:val="00670179"/>
    <w:rsid w:val="00670388"/>
    <w:rsid w:val="00670F4D"/>
    <w:rsid w:val="0067122F"/>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5C2F"/>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082"/>
    <w:rsid w:val="0068426A"/>
    <w:rsid w:val="0068436C"/>
    <w:rsid w:val="006843EB"/>
    <w:rsid w:val="00684409"/>
    <w:rsid w:val="0068454C"/>
    <w:rsid w:val="00684C2A"/>
    <w:rsid w:val="00685011"/>
    <w:rsid w:val="00685352"/>
    <w:rsid w:val="00685370"/>
    <w:rsid w:val="0068545E"/>
    <w:rsid w:val="00685FD4"/>
    <w:rsid w:val="0068647F"/>
    <w:rsid w:val="006865F6"/>
    <w:rsid w:val="00686612"/>
    <w:rsid w:val="0068661E"/>
    <w:rsid w:val="006867B7"/>
    <w:rsid w:val="00686C94"/>
    <w:rsid w:val="00686D11"/>
    <w:rsid w:val="00687510"/>
    <w:rsid w:val="00687666"/>
    <w:rsid w:val="00690089"/>
    <w:rsid w:val="006906BE"/>
    <w:rsid w:val="00690A49"/>
    <w:rsid w:val="00690B21"/>
    <w:rsid w:val="00690BB6"/>
    <w:rsid w:val="00690C07"/>
    <w:rsid w:val="00690DFC"/>
    <w:rsid w:val="00690FFC"/>
    <w:rsid w:val="00691223"/>
    <w:rsid w:val="00691B30"/>
    <w:rsid w:val="00691C86"/>
    <w:rsid w:val="00691EA1"/>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C28"/>
    <w:rsid w:val="00696D8C"/>
    <w:rsid w:val="00696DAA"/>
    <w:rsid w:val="00697082"/>
    <w:rsid w:val="00697575"/>
    <w:rsid w:val="00697733"/>
    <w:rsid w:val="00697BB6"/>
    <w:rsid w:val="006A0132"/>
    <w:rsid w:val="006A01C4"/>
    <w:rsid w:val="006A0285"/>
    <w:rsid w:val="006A090E"/>
    <w:rsid w:val="006A1314"/>
    <w:rsid w:val="006A1506"/>
    <w:rsid w:val="006A1A64"/>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2DE"/>
    <w:rsid w:val="006A5B8F"/>
    <w:rsid w:val="006A5DB8"/>
    <w:rsid w:val="006A660E"/>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4BBB"/>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E90"/>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5B72"/>
    <w:rsid w:val="006C5C26"/>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1E1"/>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5B3A"/>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C6B"/>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46F"/>
    <w:rsid w:val="006F796B"/>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08F"/>
    <w:rsid w:val="0070525A"/>
    <w:rsid w:val="0070578C"/>
    <w:rsid w:val="00705C38"/>
    <w:rsid w:val="007060BE"/>
    <w:rsid w:val="00706138"/>
    <w:rsid w:val="0070626F"/>
    <w:rsid w:val="00706373"/>
    <w:rsid w:val="007063E3"/>
    <w:rsid w:val="00706465"/>
    <w:rsid w:val="007066D4"/>
    <w:rsid w:val="0070679D"/>
    <w:rsid w:val="0070695A"/>
    <w:rsid w:val="00706C7C"/>
    <w:rsid w:val="0070722B"/>
    <w:rsid w:val="0070782D"/>
    <w:rsid w:val="007104DF"/>
    <w:rsid w:val="007104E1"/>
    <w:rsid w:val="007104FA"/>
    <w:rsid w:val="007109C2"/>
    <w:rsid w:val="00710CB4"/>
    <w:rsid w:val="00710D22"/>
    <w:rsid w:val="0071101C"/>
    <w:rsid w:val="0071118C"/>
    <w:rsid w:val="007111C8"/>
    <w:rsid w:val="00711340"/>
    <w:rsid w:val="00711431"/>
    <w:rsid w:val="00711AD0"/>
    <w:rsid w:val="00711BA4"/>
    <w:rsid w:val="00711F5E"/>
    <w:rsid w:val="0071221A"/>
    <w:rsid w:val="00712397"/>
    <w:rsid w:val="00712843"/>
    <w:rsid w:val="00712A40"/>
    <w:rsid w:val="00712C42"/>
    <w:rsid w:val="00712D48"/>
    <w:rsid w:val="007130C0"/>
    <w:rsid w:val="0071320E"/>
    <w:rsid w:val="007133FE"/>
    <w:rsid w:val="00713541"/>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462"/>
    <w:rsid w:val="00716C7E"/>
    <w:rsid w:val="00716E92"/>
    <w:rsid w:val="00716FB8"/>
    <w:rsid w:val="0071735E"/>
    <w:rsid w:val="007179D9"/>
    <w:rsid w:val="00717D51"/>
    <w:rsid w:val="007205F8"/>
    <w:rsid w:val="00720A8D"/>
    <w:rsid w:val="00720FAE"/>
    <w:rsid w:val="00721084"/>
    <w:rsid w:val="00721237"/>
    <w:rsid w:val="00721262"/>
    <w:rsid w:val="0072157B"/>
    <w:rsid w:val="007219A1"/>
    <w:rsid w:val="00721D21"/>
    <w:rsid w:val="00721D9B"/>
    <w:rsid w:val="00721E10"/>
    <w:rsid w:val="00721FAD"/>
    <w:rsid w:val="00722121"/>
    <w:rsid w:val="007224B9"/>
    <w:rsid w:val="007225C9"/>
    <w:rsid w:val="00722A85"/>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125"/>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326"/>
    <w:rsid w:val="007514B2"/>
    <w:rsid w:val="00751B83"/>
    <w:rsid w:val="00751BB0"/>
    <w:rsid w:val="00752893"/>
    <w:rsid w:val="00752C47"/>
    <w:rsid w:val="00752CAA"/>
    <w:rsid w:val="00752E6E"/>
    <w:rsid w:val="0075357E"/>
    <w:rsid w:val="00753654"/>
    <w:rsid w:val="00753766"/>
    <w:rsid w:val="00753874"/>
    <w:rsid w:val="00753E80"/>
    <w:rsid w:val="00753E8F"/>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77B"/>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46B"/>
    <w:rsid w:val="00761524"/>
    <w:rsid w:val="0076189E"/>
    <w:rsid w:val="00761FC0"/>
    <w:rsid w:val="00761FDA"/>
    <w:rsid w:val="007621FF"/>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3CC3"/>
    <w:rsid w:val="00774562"/>
    <w:rsid w:val="007745C1"/>
    <w:rsid w:val="00774889"/>
    <w:rsid w:val="007748C7"/>
    <w:rsid w:val="00774DA5"/>
    <w:rsid w:val="00774FF5"/>
    <w:rsid w:val="007750B3"/>
    <w:rsid w:val="007750EC"/>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1DA5"/>
    <w:rsid w:val="00781ECF"/>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7D0"/>
    <w:rsid w:val="007918F4"/>
    <w:rsid w:val="007919CE"/>
    <w:rsid w:val="00791BC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185"/>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1C28"/>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62F"/>
    <w:rsid w:val="007C0737"/>
    <w:rsid w:val="007C16AD"/>
    <w:rsid w:val="007C19AD"/>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8DF"/>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AA6"/>
    <w:rsid w:val="007D5B81"/>
    <w:rsid w:val="007D5D76"/>
    <w:rsid w:val="007D5E3C"/>
    <w:rsid w:val="007D6160"/>
    <w:rsid w:val="007D6FAA"/>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076"/>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2F61"/>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2FD"/>
    <w:rsid w:val="008015AE"/>
    <w:rsid w:val="00801603"/>
    <w:rsid w:val="00801BF3"/>
    <w:rsid w:val="008022AE"/>
    <w:rsid w:val="008022E4"/>
    <w:rsid w:val="00802C45"/>
    <w:rsid w:val="00802E74"/>
    <w:rsid w:val="00803166"/>
    <w:rsid w:val="008034B2"/>
    <w:rsid w:val="008036C6"/>
    <w:rsid w:val="00803765"/>
    <w:rsid w:val="008039AD"/>
    <w:rsid w:val="00803AC3"/>
    <w:rsid w:val="00803C22"/>
    <w:rsid w:val="00803C55"/>
    <w:rsid w:val="0080404B"/>
    <w:rsid w:val="0080410D"/>
    <w:rsid w:val="008046B4"/>
    <w:rsid w:val="00804924"/>
    <w:rsid w:val="008049F5"/>
    <w:rsid w:val="00804B92"/>
    <w:rsid w:val="00804BEC"/>
    <w:rsid w:val="00804D1C"/>
    <w:rsid w:val="00804E21"/>
    <w:rsid w:val="00804E95"/>
    <w:rsid w:val="00804EA3"/>
    <w:rsid w:val="00804F02"/>
    <w:rsid w:val="00805092"/>
    <w:rsid w:val="00805D0F"/>
    <w:rsid w:val="00805E81"/>
    <w:rsid w:val="00806102"/>
    <w:rsid w:val="0080653D"/>
    <w:rsid w:val="0080685E"/>
    <w:rsid w:val="008068B4"/>
    <w:rsid w:val="00806A98"/>
    <w:rsid w:val="00806AAF"/>
    <w:rsid w:val="00806B1A"/>
    <w:rsid w:val="00806DA3"/>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1D6"/>
    <w:rsid w:val="0082248E"/>
    <w:rsid w:val="0082262F"/>
    <w:rsid w:val="0082270A"/>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8"/>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0CD"/>
    <w:rsid w:val="00834827"/>
    <w:rsid w:val="008349A3"/>
    <w:rsid w:val="00834F86"/>
    <w:rsid w:val="008350EE"/>
    <w:rsid w:val="008359D3"/>
    <w:rsid w:val="008359E0"/>
    <w:rsid w:val="00836169"/>
    <w:rsid w:val="0083633B"/>
    <w:rsid w:val="008365F1"/>
    <w:rsid w:val="00836662"/>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54B"/>
    <w:rsid w:val="008425FD"/>
    <w:rsid w:val="00842736"/>
    <w:rsid w:val="008428B1"/>
    <w:rsid w:val="00842B77"/>
    <w:rsid w:val="00842CA3"/>
    <w:rsid w:val="0084309F"/>
    <w:rsid w:val="008430AC"/>
    <w:rsid w:val="0084322D"/>
    <w:rsid w:val="00843451"/>
    <w:rsid w:val="00843496"/>
    <w:rsid w:val="00843EC8"/>
    <w:rsid w:val="00843FDA"/>
    <w:rsid w:val="00844534"/>
    <w:rsid w:val="008447CB"/>
    <w:rsid w:val="008448C3"/>
    <w:rsid w:val="008448D9"/>
    <w:rsid w:val="00844A1B"/>
    <w:rsid w:val="00844B7E"/>
    <w:rsid w:val="00844BFB"/>
    <w:rsid w:val="008453A0"/>
    <w:rsid w:val="00845501"/>
    <w:rsid w:val="008456DC"/>
    <w:rsid w:val="00845C12"/>
    <w:rsid w:val="008469D9"/>
    <w:rsid w:val="00846DC0"/>
    <w:rsid w:val="008472E9"/>
    <w:rsid w:val="008474A7"/>
    <w:rsid w:val="00847672"/>
    <w:rsid w:val="0084790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6C1"/>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4B"/>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0C89"/>
    <w:rsid w:val="008712FD"/>
    <w:rsid w:val="0087138E"/>
    <w:rsid w:val="008713A6"/>
    <w:rsid w:val="008716A1"/>
    <w:rsid w:val="00871EDC"/>
    <w:rsid w:val="008720BD"/>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3B0D"/>
    <w:rsid w:val="008841D4"/>
    <w:rsid w:val="00884AC2"/>
    <w:rsid w:val="00884C69"/>
    <w:rsid w:val="008851B5"/>
    <w:rsid w:val="008856E9"/>
    <w:rsid w:val="0088595D"/>
    <w:rsid w:val="00885E3C"/>
    <w:rsid w:val="00886030"/>
    <w:rsid w:val="00886378"/>
    <w:rsid w:val="0088648B"/>
    <w:rsid w:val="00886C9D"/>
    <w:rsid w:val="00886E3D"/>
    <w:rsid w:val="0088701C"/>
    <w:rsid w:val="00887287"/>
    <w:rsid w:val="008874EA"/>
    <w:rsid w:val="0088781F"/>
    <w:rsid w:val="008878EF"/>
    <w:rsid w:val="00887B48"/>
    <w:rsid w:val="00887B62"/>
    <w:rsid w:val="00887EB9"/>
    <w:rsid w:val="0089012B"/>
    <w:rsid w:val="00890990"/>
    <w:rsid w:val="00890F0B"/>
    <w:rsid w:val="00890FF3"/>
    <w:rsid w:val="0089176E"/>
    <w:rsid w:val="008917AF"/>
    <w:rsid w:val="008917E0"/>
    <w:rsid w:val="00891AE5"/>
    <w:rsid w:val="0089224F"/>
    <w:rsid w:val="00892365"/>
    <w:rsid w:val="00892A5E"/>
    <w:rsid w:val="00892A70"/>
    <w:rsid w:val="00892B10"/>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9ED"/>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8A7"/>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6D7"/>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576"/>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0E8"/>
    <w:rsid w:val="008C2339"/>
    <w:rsid w:val="008C2687"/>
    <w:rsid w:val="008C2A3A"/>
    <w:rsid w:val="008C3196"/>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AC"/>
    <w:rsid w:val="008E03D6"/>
    <w:rsid w:val="008E0513"/>
    <w:rsid w:val="008E061C"/>
    <w:rsid w:val="008E071B"/>
    <w:rsid w:val="008E071D"/>
    <w:rsid w:val="008E08E0"/>
    <w:rsid w:val="008E0EB8"/>
    <w:rsid w:val="008E0FB9"/>
    <w:rsid w:val="008E10A6"/>
    <w:rsid w:val="008E1271"/>
    <w:rsid w:val="008E1579"/>
    <w:rsid w:val="008E1694"/>
    <w:rsid w:val="008E184C"/>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77E"/>
    <w:rsid w:val="008E38AD"/>
    <w:rsid w:val="008E3EEC"/>
    <w:rsid w:val="008E3F4E"/>
    <w:rsid w:val="008E40AF"/>
    <w:rsid w:val="008E4434"/>
    <w:rsid w:val="008E4526"/>
    <w:rsid w:val="008E4DE6"/>
    <w:rsid w:val="008E52A6"/>
    <w:rsid w:val="008E53E6"/>
    <w:rsid w:val="008E54A3"/>
    <w:rsid w:val="008E59FB"/>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11"/>
    <w:rsid w:val="008F5A65"/>
    <w:rsid w:val="008F5A8A"/>
    <w:rsid w:val="008F5B7D"/>
    <w:rsid w:val="008F5E65"/>
    <w:rsid w:val="008F5EEF"/>
    <w:rsid w:val="008F642E"/>
    <w:rsid w:val="008F658D"/>
    <w:rsid w:val="008F66FE"/>
    <w:rsid w:val="008F6746"/>
    <w:rsid w:val="008F6A63"/>
    <w:rsid w:val="008F6C23"/>
    <w:rsid w:val="008F6CDE"/>
    <w:rsid w:val="008F7072"/>
    <w:rsid w:val="008F72CC"/>
    <w:rsid w:val="008F72CD"/>
    <w:rsid w:val="008F7335"/>
    <w:rsid w:val="008F738D"/>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31C"/>
    <w:rsid w:val="009078B3"/>
    <w:rsid w:val="00907991"/>
    <w:rsid w:val="00907A01"/>
    <w:rsid w:val="00907A77"/>
    <w:rsid w:val="00907BB5"/>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5F1"/>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825"/>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1875"/>
    <w:rsid w:val="0093213A"/>
    <w:rsid w:val="009325E8"/>
    <w:rsid w:val="009328C7"/>
    <w:rsid w:val="00932AC2"/>
    <w:rsid w:val="00932B14"/>
    <w:rsid w:val="00932D07"/>
    <w:rsid w:val="009336EC"/>
    <w:rsid w:val="00933997"/>
    <w:rsid w:val="00933B6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9AA"/>
    <w:rsid w:val="00935D20"/>
    <w:rsid w:val="00935F9E"/>
    <w:rsid w:val="00936247"/>
    <w:rsid w:val="0093661D"/>
    <w:rsid w:val="00936D98"/>
    <w:rsid w:val="00936F09"/>
    <w:rsid w:val="0093736F"/>
    <w:rsid w:val="00937779"/>
    <w:rsid w:val="009377F1"/>
    <w:rsid w:val="00937A2F"/>
    <w:rsid w:val="00937A43"/>
    <w:rsid w:val="00937FD9"/>
    <w:rsid w:val="00940200"/>
    <w:rsid w:val="00940314"/>
    <w:rsid w:val="0094058A"/>
    <w:rsid w:val="009407D1"/>
    <w:rsid w:val="00940BCF"/>
    <w:rsid w:val="0094130D"/>
    <w:rsid w:val="009414EB"/>
    <w:rsid w:val="0094157C"/>
    <w:rsid w:val="00941F83"/>
    <w:rsid w:val="009427B8"/>
    <w:rsid w:val="009427CB"/>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D7F"/>
    <w:rsid w:val="00962EF6"/>
    <w:rsid w:val="00963040"/>
    <w:rsid w:val="009632D2"/>
    <w:rsid w:val="009635BA"/>
    <w:rsid w:val="00963A36"/>
    <w:rsid w:val="00963C5D"/>
    <w:rsid w:val="00963FA7"/>
    <w:rsid w:val="00964C4A"/>
    <w:rsid w:val="00964EC8"/>
    <w:rsid w:val="009657F1"/>
    <w:rsid w:val="00965879"/>
    <w:rsid w:val="0096625D"/>
    <w:rsid w:val="0096628D"/>
    <w:rsid w:val="00966614"/>
    <w:rsid w:val="009668A0"/>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8A7"/>
    <w:rsid w:val="0098194F"/>
    <w:rsid w:val="00981968"/>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A5C"/>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7D0"/>
    <w:rsid w:val="009A6829"/>
    <w:rsid w:val="009A6845"/>
    <w:rsid w:val="009A690D"/>
    <w:rsid w:val="009A6933"/>
    <w:rsid w:val="009A6A6B"/>
    <w:rsid w:val="009A6BA7"/>
    <w:rsid w:val="009A71E5"/>
    <w:rsid w:val="009A74A6"/>
    <w:rsid w:val="009A75AE"/>
    <w:rsid w:val="009A7969"/>
    <w:rsid w:val="009A7F58"/>
    <w:rsid w:val="009A7FA2"/>
    <w:rsid w:val="009B024A"/>
    <w:rsid w:val="009B0995"/>
    <w:rsid w:val="009B0BF3"/>
    <w:rsid w:val="009B0DDF"/>
    <w:rsid w:val="009B0F14"/>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7B7"/>
    <w:rsid w:val="009B486F"/>
    <w:rsid w:val="009B48FE"/>
    <w:rsid w:val="009B4BC3"/>
    <w:rsid w:val="009B4F66"/>
    <w:rsid w:val="009B506B"/>
    <w:rsid w:val="009B5626"/>
    <w:rsid w:val="009B567A"/>
    <w:rsid w:val="009B5685"/>
    <w:rsid w:val="009B57EF"/>
    <w:rsid w:val="009B58CA"/>
    <w:rsid w:val="009B5B85"/>
    <w:rsid w:val="009B5F52"/>
    <w:rsid w:val="009B617F"/>
    <w:rsid w:val="009B6351"/>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006"/>
    <w:rsid w:val="009C316E"/>
    <w:rsid w:val="009C37A3"/>
    <w:rsid w:val="009C39BC"/>
    <w:rsid w:val="009C3B5F"/>
    <w:rsid w:val="009C3E20"/>
    <w:rsid w:val="009C3F3C"/>
    <w:rsid w:val="009C3F7A"/>
    <w:rsid w:val="009C4048"/>
    <w:rsid w:val="009C456E"/>
    <w:rsid w:val="009C4881"/>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082"/>
    <w:rsid w:val="009E016F"/>
    <w:rsid w:val="009E058F"/>
    <w:rsid w:val="009E09C9"/>
    <w:rsid w:val="009E0A9E"/>
    <w:rsid w:val="009E0FF7"/>
    <w:rsid w:val="009E14B1"/>
    <w:rsid w:val="009E1606"/>
    <w:rsid w:val="009E19A2"/>
    <w:rsid w:val="009E1CEB"/>
    <w:rsid w:val="009E1D83"/>
    <w:rsid w:val="009E1E48"/>
    <w:rsid w:val="009E29F6"/>
    <w:rsid w:val="009E2D13"/>
    <w:rsid w:val="009E3AFD"/>
    <w:rsid w:val="009E3CDD"/>
    <w:rsid w:val="009E41CA"/>
    <w:rsid w:val="009E4525"/>
    <w:rsid w:val="009E4B16"/>
    <w:rsid w:val="009E4DA1"/>
    <w:rsid w:val="009E503A"/>
    <w:rsid w:val="009E54CB"/>
    <w:rsid w:val="009E57D0"/>
    <w:rsid w:val="009E58E0"/>
    <w:rsid w:val="009E5A51"/>
    <w:rsid w:val="009E5C60"/>
    <w:rsid w:val="009E5D03"/>
    <w:rsid w:val="009E62B7"/>
    <w:rsid w:val="009E634B"/>
    <w:rsid w:val="009E638C"/>
    <w:rsid w:val="009E64DB"/>
    <w:rsid w:val="009E6794"/>
    <w:rsid w:val="009E69C1"/>
    <w:rsid w:val="009E6AE4"/>
    <w:rsid w:val="009E700D"/>
    <w:rsid w:val="009E7189"/>
    <w:rsid w:val="009E7B3C"/>
    <w:rsid w:val="009E7D2A"/>
    <w:rsid w:val="009E7E46"/>
    <w:rsid w:val="009E7F14"/>
    <w:rsid w:val="009E7FC1"/>
    <w:rsid w:val="009F013D"/>
    <w:rsid w:val="009F01E1"/>
    <w:rsid w:val="009F01F7"/>
    <w:rsid w:val="009F0330"/>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5EBC"/>
    <w:rsid w:val="009F60C2"/>
    <w:rsid w:val="009F6877"/>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1BE"/>
    <w:rsid w:val="00A0336C"/>
    <w:rsid w:val="00A03450"/>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83"/>
    <w:rsid w:val="00A23BAF"/>
    <w:rsid w:val="00A23CD6"/>
    <w:rsid w:val="00A24833"/>
    <w:rsid w:val="00A248A0"/>
    <w:rsid w:val="00A24C05"/>
    <w:rsid w:val="00A24EB4"/>
    <w:rsid w:val="00A25294"/>
    <w:rsid w:val="00A25490"/>
    <w:rsid w:val="00A254EE"/>
    <w:rsid w:val="00A25586"/>
    <w:rsid w:val="00A25BE7"/>
    <w:rsid w:val="00A25F46"/>
    <w:rsid w:val="00A261D8"/>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138"/>
    <w:rsid w:val="00A35533"/>
    <w:rsid w:val="00A3588E"/>
    <w:rsid w:val="00A358C2"/>
    <w:rsid w:val="00A3596F"/>
    <w:rsid w:val="00A35B4A"/>
    <w:rsid w:val="00A35BBE"/>
    <w:rsid w:val="00A35C3F"/>
    <w:rsid w:val="00A35D77"/>
    <w:rsid w:val="00A3611D"/>
    <w:rsid w:val="00A36339"/>
    <w:rsid w:val="00A366E4"/>
    <w:rsid w:val="00A368B4"/>
    <w:rsid w:val="00A369A2"/>
    <w:rsid w:val="00A369B6"/>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358"/>
    <w:rsid w:val="00A424B1"/>
    <w:rsid w:val="00A42C47"/>
    <w:rsid w:val="00A433A9"/>
    <w:rsid w:val="00A43644"/>
    <w:rsid w:val="00A4376F"/>
    <w:rsid w:val="00A43D47"/>
    <w:rsid w:val="00A43F1F"/>
    <w:rsid w:val="00A449E1"/>
    <w:rsid w:val="00A44CBC"/>
    <w:rsid w:val="00A45036"/>
    <w:rsid w:val="00A45381"/>
    <w:rsid w:val="00A4549F"/>
    <w:rsid w:val="00A45549"/>
    <w:rsid w:val="00A45847"/>
    <w:rsid w:val="00A45A33"/>
    <w:rsid w:val="00A45B9B"/>
    <w:rsid w:val="00A45C69"/>
    <w:rsid w:val="00A45DCA"/>
    <w:rsid w:val="00A45E54"/>
    <w:rsid w:val="00A45F1C"/>
    <w:rsid w:val="00A45FCA"/>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2FF"/>
    <w:rsid w:val="00A534ED"/>
    <w:rsid w:val="00A5385D"/>
    <w:rsid w:val="00A53DFD"/>
    <w:rsid w:val="00A53EF5"/>
    <w:rsid w:val="00A53F55"/>
    <w:rsid w:val="00A5417B"/>
    <w:rsid w:val="00A541E0"/>
    <w:rsid w:val="00A54348"/>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A0F"/>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64DD"/>
    <w:rsid w:val="00A773B0"/>
    <w:rsid w:val="00A777DC"/>
    <w:rsid w:val="00A77C5D"/>
    <w:rsid w:val="00A77DE1"/>
    <w:rsid w:val="00A77EEC"/>
    <w:rsid w:val="00A80166"/>
    <w:rsid w:val="00A8056E"/>
    <w:rsid w:val="00A80751"/>
    <w:rsid w:val="00A80A9D"/>
    <w:rsid w:val="00A80FD0"/>
    <w:rsid w:val="00A818EC"/>
    <w:rsid w:val="00A81ABE"/>
    <w:rsid w:val="00A81D3C"/>
    <w:rsid w:val="00A81F9D"/>
    <w:rsid w:val="00A820B1"/>
    <w:rsid w:val="00A82594"/>
    <w:rsid w:val="00A82680"/>
    <w:rsid w:val="00A82AE2"/>
    <w:rsid w:val="00A82D51"/>
    <w:rsid w:val="00A82D58"/>
    <w:rsid w:val="00A82F4F"/>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2DB"/>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331"/>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3C6"/>
    <w:rsid w:val="00A934E5"/>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7573"/>
    <w:rsid w:val="00A9769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6E8"/>
    <w:rsid w:val="00AA28C2"/>
    <w:rsid w:val="00AA2B1C"/>
    <w:rsid w:val="00AA2CEF"/>
    <w:rsid w:val="00AA3AFB"/>
    <w:rsid w:val="00AA3DB7"/>
    <w:rsid w:val="00AA4601"/>
    <w:rsid w:val="00AA4808"/>
    <w:rsid w:val="00AA495A"/>
    <w:rsid w:val="00AA4C97"/>
    <w:rsid w:val="00AA4F92"/>
    <w:rsid w:val="00AA4FF3"/>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804"/>
    <w:rsid w:val="00AB692A"/>
    <w:rsid w:val="00AB6E79"/>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904"/>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21"/>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1E3"/>
    <w:rsid w:val="00AE3209"/>
    <w:rsid w:val="00AE3A0D"/>
    <w:rsid w:val="00AE3A94"/>
    <w:rsid w:val="00AE3B4E"/>
    <w:rsid w:val="00AE4218"/>
    <w:rsid w:val="00AE42C0"/>
    <w:rsid w:val="00AE4EBE"/>
    <w:rsid w:val="00AE536F"/>
    <w:rsid w:val="00AE55A8"/>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6C5"/>
    <w:rsid w:val="00AF473B"/>
    <w:rsid w:val="00AF4807"/>
    <w:rsid w:val="00AF494C"/>
    <w:rsid w:val="00AF4EA8"/>
    <w:rsid w:val="00AF5194"/>
    <w:rsid w:val="00AF51D1"/>
    <w:rsid w:val="00AF521A"/>
    <w:rsid w:val="00AF53EF"/>
    <w:rsid w:val="00AF591A"/>
    <w:rsid w:val="00AF593B"/>
    <w:rsid w:val="00AF5A1E"/>
    <w:rsid w:val="00AF60F5"/>
    <w:rsid w:val="00AF6427"/>
    <w:rsid w:val="00AF65F2"/>
    <w:rsid w:val="00AF674E"/>
    <w:rsid w:val="00AF67FD"/>
    <w:rsid w:val="00AF6DFF"/>
    <w:rsid w:val="00AF6E15"/>
    <w:rsid w:val="00AF7282"/>
    <w:rsid w:val="00AF739F"/>
    <w:rsid w:val="00AF73C3"/>
    <w:rsid w:val="00AF7803"/>
    <w:rsid w:val="00AF780E"/>
    <w:rsid w:val="00AF795C"/>
    <w:rsid w:val="00AF7CD7"/>
    <w:rsid w:val="00AF7FFE"/>
    <w:rsid w:val="00B0034E"/>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BBE"/>
    <w:rsid w:val="00B06C91"/>
    <w:rsid w:val="00B06EEB"/>
    <w:rsid w:val="00B0791B"/>
    <w:rsid w:val="00B07EAC"/>
    <w:rsid w:val="00B07FE8"/>
    <w:rsid w:val="00B10558"/>
    <w:rsid w:val="00B10A85"/>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14"/>
    <w:rsid w:val="00B21EC7"/>
    <w:rsid w:val="00B22156"/>
    <w:rsid w:val="00B226F2"/>
    <w:rsid w:val="00B227D4"/>
    <w:rsid w:val="00B228AA"/>
    <w:rsid w:val="00B22C0D"/>
    <w:rsid w:val="00B23338"/>
    <w:rsid w:val="00B23361"/>
    <w:rsid w:val="00B234FB"/>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8D"/>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B6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04D4"/>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A5"/>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5D"/>
    <w:rsid w:val="00B52567"/>
    <w:rsid w:val="00B52CF8"/>
    <w:rsid w:val="00B52E72"/>
    <w:rsid w:val="00B5310E"/>
    <w:rsid w:val="00B5311B"/>
    <w:rsid w:val="00B5372D"/>
    <w:rsid w:val="00B53A54"/>
    <w:rsid w:val="00B53BFD"/>
    <w:rsid w:val="00B53C93"/>
    <w:rsid w:val="00B53D7B"/>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57B92"/>
    <w:rsid w:val="00B60506"/>
    <w:rsid w:val="00B609CB"/>
    <w:rsid w:val="00B612BA"/>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0D2"/>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0"/>
    <w:rsid w:val="00B825FA"/>
    <w:rsid w:val="00B82615"/>
    <w:rsid w:val="00B8280F"/>
    <w:rsid w:val="00B82840"/>
    <w:rsid w:val="00B828A1"/>
    <w:rsid w:val="00B82C30"/>
    <w:rsid w:val="00B83444"/>
    <w:rsid w:val="00B835E0"/>
    <w:rsid w:val="00B836ED"/>
    <w:rsid w:val="00B838EC"/>
    <w:rsid w:val="00B8399A"/>
    <w:rsid w:val="00B83A8B"/>
    <w:rsid w:val="00B83D1C"/>
    <w:rsid w:val="00B83FF0"/>
    <w:rsid w:val="00B844F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0F90"/>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350"/>
    <w:rsid w:val="00BA7D29"/>
    <w:rsid w:val="00BA7E95"/>
    <w:rsid w:val="00BB01DD"/>
    <w:rsid w:val="00BB03A8"/>
    <w:rsid w:val="00BB048F"/>
    <w:rsid w:val="00BB0FD4"/>
    <w:rsid w:val="00BB1132"/>
    <w:rsid w:val="00BB13AF"/>
    <w:rsid w:val="00BB143D"/>
    <w:rsid w:val="00BB1548"/>
    <w:rsid w:val="00BB1688"/>
    <w:rsid w:val="00BB173D"/>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0E79"/>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7EC"/>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1095"/>
    <w:rsid w:val="00C01182"/>
    <w:rsid w:val="00C014A5"/>
    <w:rsid w:val="00C01671"/>
    <w:rsid w:val="00C017F2"/>
    <w:rsid w:val="00C01A4A"/>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C07"/>
    <w:rsid w:val="00C04D69"/>
    <w:rsid w:val="00C0511D"/>
    <w:rsid w:val="00C0514F"/>
    <w:rsid w:val="00C054E9"/>
    <w:rsid w:val="00C05506"/>
    <w:rsid w:val="00C05BEC"/>
    <w:rsid w:val="00C0627F"/>
    <w:rsid w:val="00C067A9"/>
    <w:rsid w:val="00C06967"/>
    <w:rsid w:val="00C06C50"/>
    <w:rsid w:val="00C06E7D"/>
    <w:rsid w:val="00C07118"/>
    <w:rsid w:val="00C0719D"/>
    <w:rsid w:val="00C0748B"/>
    <w:rsid w:val="00C079A5"/>
    <w:rsid w:val="00C07C90"/>
    <w:rsid w:val="00C10196"/>
    <w:rsid w:val="00C102C4"/>
    <w:rsid w:val="00C10419"/>
    <w:rsid w:val="00C10815"/>
    <w:rsid w:val="00C10BE9"/>
    <w:rsid w:val="00C10C3E"/>
    <w:rsid w:val="00C1112B"/>
    <w:rsid w:val="00C11456"/>
    <w:rsid w:val="00C114E5"/>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5F"/>
    <w:rsid w:val="00C1439F"/>
    <w:rsid w:val="00C14409"/>
    <w:rsid w:val="00C14632"/>
    <w:rsid w:val="00C14C5A"/>
    <w:rsid w:val="00C15134"/>
    <w:rsid w:val="00C151A4"/>
    <w:rsid w:val="00C15B05"/>
    <w:rsid w:val="00C15EF7"/>
    <w:rsid w:val="00C169D5"/>
    <w:rsid w:val="00C16AD0"/>
    <w:rsid w:val="00C16C30"/>
    <w:rsid w:val="00C16F60"/>
    <w:rsid w:val="00C171F2"/>
    <w:rsid w:val="00C171F9"/>
    <w:rsid w:val="00C17389"/>
    <w:rsid w:val="00C17CCE"/>
    <w:rsid w:val="00C20409"/>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41C"/>
    <w:rsid w:val="00C27524"/>
    <w:rsid w:val="00C2791E"/>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D57"/>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9C1"/>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6"/>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0FF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74"/>
    <w:rsid w:val="00C63AE8"/>
    <w:rsid w:val="00C63F8E"/>
    <w:rsid w:val="00C647FB"/>
    <w:rsid w:val="00C653B3"/>
    <w:rsid w:val="00C654E0"/>
    <w:rsid w:val="00C661EE"/>
    <w:rsid w:val="00C66954"/>
    <w:rsid w:val="00C66AF7"/>
    <w:rsid w:val="00C66CDF"/>
    <w:rsid w:val="00C66DFA"/>
    <w:rsid w:val="00C674D4"/>
    <w:rsid w:val="00C6755D"/>
    <w:rsid w:val="00C675B2"/>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072"/>
    <w:rsid w:val="00C72190"/>
    <w:rsid w:val="00C72917"/>
    <w:rsid w:val="00C72BA0"/>
    <w:rsid w:val="00C7318A"/>
    <w:rsid w:val="00C73418"/>
    <w:rsid w:val="00C73E1E"/>
    <w:rsid w:val="00C73E68"/>
    <w:rsid w:val="00C7500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6DE2"/>
    <w:rsid w:val="00C77008"/>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392"/>
    <w:rsid w:val="00C823ED"/>
    <w:rsid w:val="00C82515"/>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83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8CA"/>
    <w:rsid w:val="00C95903"/>
    <w:rsid w:val="00C95E75"/>
    <w:rsid w:val="00C95EFF"/>
    <w:rsid w:val="00C961C1"/>
    <w:rsid w:val="00C962D9"/>
    <w:rsid w:val="00C966A8"/>
    <w:rsid w:val="00C967DE"/>
    <w:rsid w:val="00C96B9B"/>
    <w:rsid w:val="00C96E6F"/>
    <w:rsid w:val="00C96E70"/>
    <w:rsid w:val="00C970D8"/>
    <w:rsid w:val="00C976AE"/>
    <w:rsid w:val="00C976FB"/>
    <w:rsid w:val="00C9782A"/>
    <w:rsid w:val="00C97872"/>
    <w:rsid w:val="00C979AA"/>
    <w:rsid w:val="00C97A64"/>
    <w:rsid w:val="00CA002C"/>
    <w:rsid w:val="00CA0235"/>
    <w:rsid w:val="00CA039E"/>
    <w:rsid w:val="00CA0532"/>
    <w:rsid w:val="00CA07A8"/>
    <w:rsid w:val="00CA0897"/>
    <w:rsid w:val="00CA09FD"/>
    <w:rsid w:val="00CA0DCD"/>
    <w:rsid w:val="00CA1183"/>
    <w:rsid w:val="00CA144A"/>
    <w:rsid w:val="00CA180B"/>
    <w:rsid w:val="00CA1CDB"/>
    <w:rsid w:val="00CA1EA4"/>
    <w:rsid w:val="00CA218D"/>
    <w:rsid w:val="00CA2241"/>
    <w:rsid w:val="00CA2626"/>
    <w:rsid w:val="00CA2A73"/>
    <w:rsid w:val="00CA2DD7"/>
    <w:rsid w:val="00CA3589"/>
    <w:rsid w:val="00CA3CDD"/>
    <w:rsid w:val="00CA403B"/>
    <w:rsid w:val="00CA4210"/>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597"/>
    <w:rsid w:val="00CB0737"/>
    <w:rsid w:val="00CB097A"/>
    <w:rsid w:val="00CB09FC"/>
    <w:rsid w:val="00CB0CE2"/>
    <w:rsid w:val="00CB120F"/>
    <w:rsid w:val="00CB121D"/>
    <w:rsid w:val="00CB2329"/>
    <w:rsid w:val="00CB26EC"/>
    <w:rsid w:val="00CB2B85"/>
    <w:rsid w:val="00CB2D2A"/>
    <w:rsid w:val="00CB32FF"/>
    <w:rsid w:val="00CB39A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62"/>
    <w:rsid w:val="00CC5392"/>
    <w:rsid w:val="00CC53B4"/>
    <w:rsid w:val="00CC5613"/>
    <w:rsid w:val="00CC5A80"/>
    <w:rsid w:val="00CC5B9C"/>
    <w:rsid w:val="00CC5C61"/>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185"/>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480"/>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2989"/>
    <w:rsid w:val="00D03102"/>
    <w:rsid w:val="00D033CF"/>
    <w:rsid w:val="00D03684"/>
    <w:rsid w:val="00D03727"/>
    <w:rsid w:val="00D0378A"/>
    <w:rsid w:val="00D03F83"/>
    <w:rsid w:val="00D0412D"/>
    <w:rsid w:val="00D0431B"/>
    <w:rsid w:val="00D04E9D"/>
    <w:rsid w:val="00D05132"/>
    <w:rsid w:val="00D05604"/>
    <w:rsid w:val="00D05723"/>
    <w:rsid w:val="00D0575A"/>
    <w:rsid w:val="00D059B0"/>
    <w:rsid w:val="00D05EA9"/>
    <w:rsid w:val="00D0674A"/>
    <w:rsid w:val="00D0692C"/>
    <w:rsid w:val="00D06A19"/>
    <w:rsid w:val="00D06D4B"/>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2601"/>
    <w:rsid w:val="00D12BA2"/>
    <w:rsid w:val="00D13C4F"/>
    <w:rsid w:val="00D13CF2"/>
    <w:rsid w:val="00D14236"/>
    <w:rsid w:val="00D1452D"/>
    <w:rsid w:val="00D14553"/>
    <w:rsid w:val="00D146CB"/>
    <w:rsid w:val="00D14791"/>
    <w:rsid w:val="00D14853"/>
    <w:rsid w:val="00D14C8D"/>
    <w:rsid w:val="00D14DB1"/>
    <w:rsid w:val="00D14E69"/>
    <w:rsid w:val="00D14FCD"/>
    <w:rsid w:val="00D15182"/>
    <w:rsid w:val="00D15CF7"/>
    <w:rsid w:val="00D15F43"/>
    <w:rsid w:val="00D16AB3"/>
    <w:rsid w:val="00D16B9D"/>
    <w:rsid w:val="00D16BDA"/>
    <w:rsid w:val="00D16E64"/>
    <w:rsid w:val="00D16E87"/>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1EF1"/>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1B09"/>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B4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B38"/>
    <w:rsid w:val="00D42DCF"/>
    <w:rsid w:val="00D4334E"/>
    <w:rsid w:val="00D43389"/>
    <w:rsid w:val="00D437D8"/>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93F"/>
    <w:rsid w:val="00D53FB4"/>
    <w:rsid w:val="00D54140"/>
    <w:rsid w:val="00D542BB"/>
    <w:rsid w:val="00D5499B"/>
    <w:rsid w:val="00D54C5C"/>
    <w:rsid w:val="00D54E95"/>
    <w:rsid w:val="00D55072"/>
    <w:rsid w:val="00D551B5"/>
    <w:rsid w:val="00D551FB"/>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5C1"/>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4AF"/>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2246"/>
    <w:rsid w:val="00D722EE"/>
    <w:rsid w:val="00D7258E"/>
    <w:rsid w:val="00D725B1"/>
    <w:rsid w:val="00D728C8"/>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0D1"/>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41F"/>
    <w:rsid w:val="00D8790D"/>
    <w:rsid w:val="00D87ABF"/>
    <w:rsid w:val="00D87B11"/>
    <w:rsid w:val="00D87B73"/>
    <w:rsid w:val="00D903D6"/>
    <w:rsid w:val="00D90489"/>
    <w:rsid w:val="00D9055E"/>
    <w:rsid w:val="00D9068E"/>
    <w:rsid w:val="00D90A7E"/>
    <w:rsid w:val="00D90CD3"/>
    <w:rsid w:val="00D91666"/>
    <w:rsid w:val="00D919E6"/>
    <w:rsid w:val="00D91A15"/>
    <w:rsid w:val="00D91BE1"/>
    <w:rsid w:val="00D92195"/>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26D"/>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5B4"/>
    <w:rsid w:val="00D97678"/>
    <w:rsid w:val="00D97884"/>
    <w:rsid w:val="00D97EC9"/>
    <w:rsid w:val="00DA0162"/>
    <w:rsid w:val="00DA0534"/>
    <w:rsid w:val="00DA0A7F"/>
    <w:rsid w:val="00DA0E4C"/>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EEA"/>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874"/>
    <w:rsid w:val="00DA7DE8"/>
    <w:rsid w:val="00DA7F8A"/>
    <w:rsid w:val="00DB0022"/>
    <w:rsid w:val="00DB0176"/>
    <w:rsid w:val="00DB02AE"/>
    <w:rsid w:val="00DB0404"/>
    <w:rsid w:val="00DB05B0"/>
    <w:rsid w:val="00DB071D"/>
    <w:rsid w:val="00DB0BD6"/>
    <w:rsid w:val="00DB0D88"/>
    <w:rsid w:val="00DB11F8"/>
    <w:rsid w:val="00DB120C"/>
    <w:rsid w:val="00DB13F5"/>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F1E"/>
    <w:rsid w:val="00DC020F"/>
    <w:rsid w:val="00DC0346"/>
    <w:rsid w:val="00DC036B"/>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69B"/>
    <w:rsid w:val="00DC48D5"/>
    <w:rsid w:val="00DC48FC"/>
    <w:rsid w:val="00DC4948"/>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413D"/>
    <w:rsid w:val="00DD447B"/>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3CC"/>
    <w:rsid w:val="00DD6470"/>
    <w:rsid w:val="00DD64E6"/>
    <w:rsid w:val="00DD6694"/>
    <w:rsid w:val="00DD6A59"/>
    <w:rsid w:val="00DD6D1F"/>
    <w:rsid w:val="00DD6EED"/>
    <w:rsid w:val="00DD706F"/>
    <w:rsid w:val="00DD70C0"/>
    <w:rsid w:val="00DD70CA"/>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237"/>
    <w:rsid w:val="00DF03E9"/>
    <w:rsid w:val="00DF03ED"/>
    <w:rsid w:val="00DF04EE"/>
    <w:rsid w:val="00DF0604"/>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6"/>
    <w:rsid w:val="00DF47EC"/>
    <w:rsid w:val="00DF4CA9"/>
    <w:rsid w:val="00DF530E"/>
    <w:rsid w:val="00DF5502"/>
    <w:rsid w:val="00DF5547"/>
    <w:rsid w:val="00DF56F8"/>
    <w:rsid w:val="00DF57AC"/>
    <w:rsid w:val="00DF5833"/>
    <w:rsid w:val="00DF5CE2"/>
    <w:rsid w:val="00DF5D78"/>
    <w:rsid w:val="00DF5F51"/>
    <w:rsid w:val="00DF6244"/>
    <w:rsid w:val="00DF64AC"/>
    <w:rsid w:val="00DF68EB"/>
    <w:rsid w:val="00DF6990"/>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D89"/>
    <w:rsid w:val="00E02F11"/>
    <w:rsid w:val="00E031F6"/>
    <w:rsid w:val="00E03325"/>
    <w:rsid w:val="00E03472"/>
    <w:rsid w:val="00E0370B"/>
    <w:rsid w:val="00E04022"/>
    <w:rsid w:val="00E0446A"/>
    <w:rsid w:val="00E045D2"/>
    <w:rsid w:val="00E045F0"/>
    <w:rsid w:val="00E046F3"/>
    <w:rsid w:val="00E04A41"/>
    <w:rsid w:val="00E0560D"/>
    <w:rsid w:val="00E05701"/>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8D7"/>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B5C"/>
    <w:rsid w:val="00E23E42"/>
    <w:rsid w:val="00E23FB7"/>
    <w:rsid w:val="00E24640"/>
    <w:rsid w:val="00E24703"/>
    <w:rsid w:val="00E247AF"/>
    <w:rsid w:val="00E24A27"/>
    <w:rsid w:val="00E24E0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DF6"/>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2D5"/>
    <w:rsid w:val="00E51B74"/>
    <w:rsid w:val="00E51C05"/>
    <w:rsid w:val="00E51DDD"/>
    <w:rsid w:val="00E51E25"/>
    <w:rsid w:val="00E51FDD"/>
    <w:rsid w:val="00E52435"/>
    <w:rsid w:val="00E52439"/>
    <w:rsid w:val="00E52501"/>
    <w:rsid w:val="00E525A7"/>
    <w:rsid w:val="00E52698"/>
    <w:rsid w:val="00E52A7F"/>
    <w:rsid w:val="00E52B96"/>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5CC4"/>
    <w:rsid w:val="00E5601C"/>
    <w:rsid w:val="00E562A1"/>
    <w:rsid w:val="00E56468"/>
    <w:rsid w:val="00E5664D"/>
    <w:rsid w:val="00E56CC7"/>
    <w:rsid w:val="00E56CDB"/>
    <w:rsid w:val="00E56D81"/>
    <w:rsid w:val="00E56F04"/>
    <w:rsid w:val="00E56F49"/>
    <w:rsid w:val="00E5709F"/>
    <w:rsid w:val="00E5722D"/>
    <w:rsid w:val="00E5733D"/>
    <w:rsid w:val="00E57430"/>
    <w:rsid w:val="00E574CE"/>
    <w:rsid w:val="00E5769A"/>
    <w:rsid w:val="00E57FEA"/>
    <w:rsid w:val="00E601BD"/>
    <w:rsid w:val="00E601FB"/>
    <w:rsid w:val="00E60402"/>
    <w:rsid w:val="00E6055B"/>
    <w:rsid w:val="00E60821"/>
    <w:rsid w:val="00E60AB2"/>
    <w:rsid w:val="00E617CE"/>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1E2"/>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9EA"/>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2EB"/>
    <w:rsid w:val="00E8435D"/>
    <w:rsid w:val="00E84442"/>
    <w:rsid w:val="00E84487"/>
    <w:rsid w:val="00E84520"/>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23C"/>
    <w:rsid w:val="00E96399"/>
    <w:rsid w:val="00E96584"/>
    <w:rsid w:val="00E96755"/>
    <w:rsid w:val="00E970E5"/>
    <w:rsid w:val="00E9732D"/>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1B8"/>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2468"/>
    <w:rsid w:val="00EB2C28"/>
    <w:rsid w:val="00EB2C5F"/>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0EBE"/>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6FE"/>
    <w:rsid w:val="00EC6847"/>
    <w:rsid w:val="00EC6AB6"/>
    <w:rsid w:val="00EC7170"/>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124"/>
    <w:rsid w:val="00ED34A2"/>
    <w:rsid w:val="00ED379A"/>
    <w:rsid w:val="00ED392C"/>
    <w:rsid w:val="00ED3A90"/>
    <w:rsid w:val="00ED3AA1"/>
    <w:rsid w:val="00ED3ABE"/>
    <w:rsid w:val="00ED3F41"/>
    <w:rsid w:val="00ED3F95"/>
    <w:rsid w:val="00ED424C"/>
    <w:rsid w:val="00ED433E"/>
    <w:rsid w:val="00ED45A3"/>
    <w:rsid w:val="00ED46FD"/>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B36"/>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B63"/>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989"/>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63A"/>
    <w:rsid w:val="00F049B6"/>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3F"/>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A3B"/>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2C"/>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64F"/>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740"/>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3E08"/>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627"/>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B39"/>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BBB"/>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A69"/>
    <w:rsid w:val="00F73B55"/>
    <w:rsid w:val="00F73D08"/>
    <w:rsid w:val="00F74119"/>
    <w:rsid w:val="00F74126"/>
    <w:rsid w:val="00F74336"/>
    <w:rsid w:val="00F743D1"/>
    <w:rsid w:val="00F747AF"/>
    <w:rsid w:val="00F74ED6"/>
    <w:rsid w:val="00F755E6"/>
    <w:rsid w:val="00F756C7"/>
    <w:rsid w:val="00F7586B"/>
    <w:rsid w:val="00F75B6F"/>
    <w:rsid w:val="00F75CF3"/>
    <w:rsid w:val="00F75F2F"/>
    <w:rsid w:val="00F760B6"/>
    <w:rsid w:val="00F76445"/>
    <w:rsid w:val="00F764E9"/>
    <w:rsid w:val="00F7650D"/>
    <w:rsid w:val="00F765FE"/>
    <w:rsid w:val="00F766C7"/>
    <w:rsid w:val="00F768B0"/>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45"/>
    <w:rsid w:val="00F818AE"/>
    <w:rsid w:val="00F81920"/>
    <w:rsid w:val="00F81AFA"/>
    <w:rsid w:val="00F81B20"/>
    <w:rsid w:val="00F81B40"/>
    <w:rsid w:val="00F81BA7"/>
    <w:rsid w:val="00F820C4"/>
    <w:rsid w:val="00F82147"/>
    <w:rsid w:val="00F8223B"/>
    <w:rsid w:val="00F82289"/>
    <w:rsid w:val="00F828BF"/>
    <w:rsid w:val="00F82E81"/>
    <w:rsid w:val="00F83103"/>
    <w:rsid w:val="00F834B7"/>
    <w:rsid w:val="00F83829"/>
    <w:rsid w:val="00F83A6F"/>
    <w:rsid w:val="00F83BB4"/>
    <w:rsid w:val="00F84069"/>
    <w:rsid w:val="00F840D8"/>
    <w:rsid w:val="00F842F6"/>
    <w:rsid w:val="00F843D7"/>
    <w:rsid w:val="00F845DB"/>
    <w:rsid w:val="00F84969"/>
    <w:rsid w:val="00F849CB"/>
    <w:rsid w:val="00F84AA7"/>
    <w:rsid w:val="00F84B42"/>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BAA"/>
    <w:rsid w:val="00F87C75"/>
    <w:rsid w:val="00F87D02"/>
    <w:rsid w:val="00F87ECF"/>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2CB1"/>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8FB"/>
    <w:rsid w:val="00F959EB"/>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70C6"/>
    <w:rsid w:val="00FA711A"/>
    <w:rsid w:val="00FA7555"/>
    <w:rsid w:val="00FA75E0"/>
    <w:rsid w:val="00FA7668"/>
    <w:rsid w:val="00FA7704"/>
    <w:rsid w:val="00FA790A"/>
    <w:rsid w:val="00FA791F"/>
    <w:rsid w:val="00FA7B55"/>
    <w:rsid w:val="00FB0073"/>
    <w:rsid w:val="00FB0082"/>
    <w:rsid w:val="00FB00AB"/>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1B0"/>
    <w:rsid w:val="00FB4338"/>
    <w:rsid w:val="00FB477E"/>
    <w:rsid w:val="00FB499C"/>
    <w:rsid w:val="00FB4AC6"/>
    <w:rsid w:val="00FB4C9C"/>
    <w:rsid w:val="00FB52FA"/>
    <w:rsid w:val="00FB535E"/>
    <w:rsid w:val="00FB57E0"/>
    <w:rsid w:val="00FB5C5F"/>
    <w:rsid w:val="00FB5F8C"/>
    <w:rsid w:val="00FB5FAD"/>
    <w:rsid w:val="00FB611A"/>
    <w:rsid w:val="00FB6165"/>
    <w:rsid w:val="00FB648A"/>
    <w:rsid w:val="00FB6807"/>
    <w:rsid w:val="00FB6F01"/>
    <w:rsid w:val="00FB71DA"/>
    <w:rsid w:val="00FB7541"/>
    <w:rsid w:val="00FB7634"/>
    <w:rsid w:val="00FB79F9"/>
    <w:rsid w:val="00FC0150"/>
    <w:rsid w:val="00FC01C8"/>
    <w:rsid w:val="00FC03AB"/>
    <w:rsid w:val="00FC0640"/>
    <w:rsid w:val="00FC09A0"/>
    <w:rsid w:val="00FC0F8A"/>
    <w:rsid w:val="00FC11F2"/>
    <w:rsid w:val="00FC15AC"/>
    <w:rsid w:val="00FC177E"/>
    <w:rsid w:val="00FC19CE"/>
    <w:rsid w:val="00FC1DDD"/>
    <w:rsid w:val="00FC1FEF"/>
    <w:rsid w:val="00FC20F6"/>
    <w:rsid w:val="00FC2787"/>
    <w:rsid w:val="00FC2925"/>
    <w:rsid w:val="00FC2A1B"/>
    <w:rsid w:val="00FC2E3E"/>
    <w:rsid w:val="00FC3559"/>
    <w:rsid w:val="00FC368C"/>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5B2"/>
    <w:rsid w:val="00FD17A4"/>
    <w:rsid w:val="00FD1A97"/>
    <w:rsid w:val="00FD1B4F"/>
    <w:rsid w:val="00FD2916"/>
    <w:rsid w:val="00FD2C9B"/>
    <w:rsid w:val="00FD2D7B"/>
    <w:rsid w:val="00FD2E80"/>
    <w:rsid w:val="00FD37F6"/>
    <w:rsid w:val="00FD39AD"/>
    <w:rsid w:val="00FD3C5C"/>
    <w:rsid w:val="00FD4041"/>
    <w:rsid w:val="00FD440A"/>
    <w:rsid w:val="00FD4479"/>
    <w:rsid w:val="00FD4589"/>
    <w:rsid w:val="00FD473E"/>
    <w:rsid w:val="00FD479C"/>
    <w:rsid w:val="00FD4C9C"/>
    <w:rsid w:val="00FD5823"/>
    <w:rsid w:val="00FD5964"/>
    <w:rsid w:val="00FD5D75"/>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0F0"/>
    <w:rsid w:val="00FE118E"/>
    <w:rsid w:val="00FE1208"/>
    <w:rsid w:val="00FE16EA"/>
    <w:rsid w:val="00FE1B31"/>
    <w:rsid w:val="00FE1D51"/>
    <w:rsid w:val="00FE1EAB"/>
    <w:rsid w:val="00FE24AC"/>
    <w:rsid w:val="00FE2CC8"/>
    <w:rsid w:val="00FE3465"/>
    <w:rsid w:val="00FE36C9"/>
    <w:rsid w:val="00FE3C80"/>
    <w:rsid w:val="00FE420D"/>
    <w:rsid w:val="00FE4323"/>
    <w:rsid w:val="00FE4796"/>
    <w:rsid w:val="00FE4A44"/>
    <w:rsid w:val="00FE4BC3"/>
    <w:rsid w:val="00FE4CCE"/>
    <w:rsid w:val="00FE4DE3"/>
    <w:rsid w:val="00FE6029"/>
    <w:rsid w:val="00FE65F2"/>
    <w:rsid w:val="00FE675C"/>
    <w:rsid w:val="00FE67CF"/>
    <w:rsid w:val="00FE6AAC"/>
    <w:rsid w:val="00FE6D20"/>
    <w:rsid w:val="00FE6DCA"/>
    <w:rsid w:val="00FE6DF9"/>
    <w:rsid w:val="00FE6FB9"/>
    <w:rsid w:val="00FE7549"/>
    <w:rsid w:val="00FE7BCC"/>
    <w:rsid w:val="00FF00F1"/>
    <w:rsid w:val="00FF01B8"/>
    <w:rsid w:val="00FF02BC"/>
    <w:rsid w:val="00FF0740"/>
    <w:rsid w:val="00FF07F1"/>
    <w:rsid w:val="00FF0C20"/>
    <w:rsid w:val="00FF0FDE"/>
    <w:rsid w:val="00FF11D9"/>
    <w:rsid w:val="00FF126D"/>
    <w:rsid w:val="00FF1298"/>
    <w:rsid w:val="00FF15E1"/>
    <w:rsid w:val="00FF1F74"/>
    <w:rsid w:val="00FF1FDF"/>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0627"/>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qFormat/>
    <w:rsid w:val="00A03961"/>
    <w:rPr>
      <w:color w:val="0000FF"/>
      <w:u w:val="single"/>
    </w:rPr>
  </w:style>
  <w:style w:type="paragraph" w:styleId="a6">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7"/>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6"/>
    <w:uiPriority w:val="35"/>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4"/>
    <w:uiPriority w:val="34"/>
    <w:qFormat/>
    <w:rsid w:val="0050765C"/>
    <w:pPr>
      <w:autoSpaceDE/>
      <w:autoSpaceDN/>
      <w:adjustRightInd/>
      <w:spacing w:after="0"/>
      <w:ind w:left="720"/>
      <w:jc w:val="left"/>
    </w:pPr>
    <w:rPr>
      <w:rFonts w:ascii="Calibri" w:hAnsi="Calibri"/>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qFormat/>
    <w:rsid w:val="00F8144C"/>
    <w:rPr>
      <w:sz w:val="16"/>
      <w:szCs w:val="16"/>
    </w:rPr>
  </w:style>
  <w:style w:type="paragraph" w:styleId="af8">
    <w:name w:val="annotation text"/>
    <w:basedOn w:val="a"/>
    <w:link w:val="af9"/>
    <w:uiPriority w:val="99"/>
    <w:qFormat/>
    <w:rsid w:val="00F8144C"/>
    <w:rPr>
      <w:sz w:val="20"/>
      <w:szCs w:val="20"/>
    </w:rPr>
  </w:style>
  <w:style w:type="character" w:customStyle="1" w:styleId="af9">
    <w:name w:val="批注文字 字符"/>
    <w:basedOn w:val="a0"/>
    <w:link w:val="af8"/>
    <w:uiPriority w:val="99"/>
    <w:qFormat/>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2">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0">
    <w:name w:val="Proposal"/>
    <w:basedOn w:val="a"/>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0"/>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3">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4">
    <w:name w:val="Bibliography"/>
    <w:basedOn w:val="a"/>
    <w:next w:val="a"/>
    <w:uiPriority w:val="37"/>
    <w:unhideWhenUsed/>
    <w:rsid w:val="005D4FDE"/>
  </w:style>
  <w:style w:type="paragraph" w:customStyle="1" w:styleId="textintend1">
    <w:name w:val="text intend 1"/>
    <w:basedOn w:val="a"/>
    <w:rsid w:val="008F6C23"/>
    <w:pPr>
      <w:numPr>
        <w:numId w:val="15"/>
      </w:numPr>
      <w:overflowPunct w:val="0"/>
      <w:snapToGrid/>
      <w:spacing w:line="240" w:lineRule="auto"/>
      <w:textAlignment w:val="baseline"/>
    </w:pPr>
    <w:rPr>
      <w:rFonts w:eastAsia="MS Mincho"/>
      <w:sz w:val="24"/>
      <w:szCs w:val="20"/>
      <w:lang w:eastAsia="en-GB"/>
    </w:rPr>
  </w:style>
  <w:style w:type="paragraph" w:customStyle="1" w:styleId="proposal">
    <w:name w:val="proposal"/>
    <w:basedOn w:val="a3"/>
    <w:next w:val="a"/>
    <w:link w:val="proposalChar0"/>
    <w:qFormat/>
    <w:rsid w:val="008F6C23"/>
    <w:pPr>
      <w:numPr>
        <w:numId w:val="16"/>
      </w:numPr>
      <w:autoSpaceDE/>
      <w:autoSpaceDN/>
      <w:adjustRightInd/>
      <w:snapToGrid/>
      <w:spacing w:beforeLines="50" w:before="120" w:afterLines="50" w:line="240" w:lineRule="auto"/>
    </w:pPr>
    <w:rPr>
      <w:rFonts w:eastAsia="宋体"/>
      <w:b/>
      <w:lang w:eastAsia="zh-CN"/>
    </w:rPr>
  </w:style>
  <w:style w:type="character" w:customStyle="1" w:styleId="proposalChar0">
    <w:name w:val="proposal Char"/>
    <w:link w:val="proposal"/>
    <w:rsid w:val="008F6C23"/>
    <w:rPr>
      <w:rFonts w:eastAsia="宋体"/>
      <w:b/>
    </w:rPr>
  </w:style>
  <w:style w:type="character" w:customStyle="1" w:styleId="a4">
    <w:name w:val="正文文本 字符"/>
    <w:basedOn w:val="a0"/>
    <w:link w:val="a3"/>
    <w:rsid w:val="00A60A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7165467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2284</Words>
  <Characters>13025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Lingling LL2 Xiao</cp:lastModifiedBy>
  <cp:revision>12</cp:revision>
  <cp:lastPrinted>2015-04-01T01:56:00Z</cp:lastPrinted>
  <dcterms:created xsi:type="dcterms:W3CDTF">2023-02-14T10:01:00Z</dcterms:created>
  <dcterms:modified xsi:type="dcterms:W3CDTF">2023-02-16T05:58:00Z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